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6BFC" w14:textId="06CD122B" w:rsidR="00506E0D" w:rsidRPr="00711F6B" w:rsidRDefault="00506E0D" w:rsidP="00506E0D">
      <w:pPr>
        <w:pStyle w:val="12"/>
        <w:jc w:val="right"/>
        <w:rPr>
          <w:rFonts w:ascii="Times New Roman" w:hAnsi="Times New Roman"/>
          <w:b/>
          <w:color w:val="FF0000"/>
          <w:szCs w:val="24"/>
        </w:rPr>
      </w:pPr>
      <w:r w:rsidRPr="00711F6B">
        <w:rPr>
          <w:rFonts w:ascii="Times New Roman" w:hAnsi="Times New Roman"/>
          <w:b/>
          <w:color w:val="FF0000"/>
          <w:szCs w:val="24"/>
        </w:rPr>
        <w:t xml:space="preserve">Приложение  № </w:t>
      </w:r>
      <w:r>
        <w:rPr>
          <w:rFonts w:ascii="Times New Roman" w:hAnsi="Times New Roman"/>
          <w:b/>
          <w:color w:val="FF0000"/>
          <w:szCs w:val="24"/>
        </w:rPr>
        <w:t>4</w:t>
      </w:r>
    </w:p>
    <w:p w14:paraId="17627D37" w14:textId="77777777" w:rsidR="00506E0D" w:rsidRDefault="00506E0D" w:rsidP="00506E0D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Коллективному договору муниципального </w:t>
      </w:r>
    </w:p>
    <w:p w14:paraId="386A5237" w14:textId="77777777" w:rsidR="00506E0D" w:rsidRDefault="00506E0D" w:rsidP="00506E0D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казённого дошкольного образовательного </w:t>
      </w:r>
    </w:p>
    <w:p w14:paraId="61E0DA66" w14:textId="77777777" w:rsidR="00506E0D" w:rsidRDefault="00506E0D" w:rsidP="00506E0D">
      <w:pPr>
        <w:pStyle w:val="12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учреждения «Детский сад №5 «Солнышко»</w:t>
      </w:r>
    </w:p>
    <w:p w14:paraId="7F91CEF7" w14:textId="77777777" w:rsidR="004B2084" w:rsidRDefault="004B2084" w:rsidP="004B2084">
      <w:pPr>
        <w:spacing w:after="0"/>
        <w:rPr>
          <w:rFonts w:ascii="Times New Roman" w:hAnsi="Times New Roman"/>
        </w:rPr>
      </w:pPr>
    </w:p>
    <w:p w14:paraId="17BDE16E" w14:textId="77777777" w:rsidR="004B2084" w:rsidRDefault="004B2084" w:rsidP="004B2084">
      <w:pPr>
        <w:spacing w:after="0"/>
        <w:rPr>
          <w:rFonts w:ascii="Times New Roman" w:hAnsi="Times New Roman"/>
        </w:rPr>
      </w:pPr>
    </w:p>
    <w:p w14:paraId="6A7DEAA3" w14:textId="77777777" w:rsidR="004B2084" w:rsidRPr="00F00963" w:rsidRDefault="004B2084" w:rsidP="004B2084">
      <w:pPr>
        <w:spacing w:after="0"/>
        <w:ind w:left="-54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00963">
        <w:rPr>
          <w:rFonts w:ascii="Times New Roman" w:hAnsi="Times New Roman"/>
          <w:b/>
          <w:sz w:val="20"/>
          <w:szCs w:val="20"/>
        </w:rPr>
        <w:t>МУНИЦИПАЛЬНОЕ КАЗЁННОЕ ДОШКОЛЬНОЕ ОБРАЗОВАТЕЛЬНОЕ  УЧРЕЖДЕНИЕ</w:t>
      </w:r>
    </w:p>
    <w:p w14:paraId="7B9F5976" w14:textId="77777777" w:rsidR="004B2084" w:rsidRPr="00F00963" w:rsidRDefault="004B2084" w:rsidP="004B2084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«ДЕТСКИЙ САД №5</w:t>
      </w:r>
      <w:r w:rsidRPr="00F00963">
        <w:rPr>
          <w:rFonts w:ascii="Times New Roman" w:hAnsi="Times New Roman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СОЛНЫШКО»</w:t>
      </w:r>
    </w:p>
    <w:p w14:paraId="2B37F370" w14:textId="77777777" w:rsidR="004B2084" w:rsidRPr="00F00963" w:rsidRDefault="004B2084" w:rsidP="004B2084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00963">
        <w:rPr>
          <w:rFonts w:ascii="Times New Roman" w:hAnsi="Times New Roman"/>
          <w:b/>
          <w:sz w:val="20"/>
          <w:szCs w:val="20"/>
        </w:rPr>
        <w:t>АДМИНИСТРАЦИИ МУНИЦИПАЛЬНОГО РАЙОНА</w:t>
      </w:r>
    </w:p>
    <w:p w14:paraId="1C82D500" w14:textId="77777777" w:rsidR="004B2084" w:rsidRPr="00F00963" w:rsidRDefault="004B2084" w:rsidP="004B2084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F00963">
        <w:rPr>
          <w:rFonts w:ascii="Times New Roman" w:hAnsi="Times New Roman"/>
          <w:b/>
          <w:sz w:val="20"/>
          <w:szCs w:val="20"/>
        </w:rPr>
        <w:t>«ГОРОД ЛЮДИНОВО И ЛЮДИНОВСКИЙ РАЙОН» КАЛУЖСКОЙ ОБЛАСТИ</w:t>
      </w:r>
    </w:p>
    <w:p w14:paraId="62321526" w14:textId="77777777" w:rsidR="004B2084" w:rsidRPr="00F00963" w:rsidRDefault="004B2084" w:rsidP="004B2084">
      <w:pPr>
        <w:spacing w:after="0"/>
        <w:rPr>
          <w:rFonts w:ascii="Times New Roman" w:hAnsi="Times New Roman"/>
        </w:rPr>
      </w:pPr>
    </w:p>
    <w:p w14:paraId="36623CD4" w14:textId="7777777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249406,  г. Людиново                                                                                                          т. 6-43- 33</w:t>
      </w:r>
    </w:p>
    <w:p w14:paraId="71C46BAD" w14:textId="77777777" w:rsidR="004B2084" w:rsidRPr="004B2084" w:rsidRDefault="004B2084" w:rsidP="004B2084">
      <w:pPr>
        <w:spacing w:after="0"/>
        <w:outlineLvl w:val="0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Калужской области                                                                                                          </w:t>
      </w:r>
    </w:p>
    <w:p w14:paraId="1763C3D0" w14:textId="7777777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4B2084">
        <w:rPr>
          <w:rFonts w:ascii="Times New Roman" w:hAnsi="Times New Roman"/>
          <w:sz w:val="20"/>
          <w:szCs w:val="20"/>
        </w:rPr>
        <w:t>Ул.Ф</w:t>
      </w:r>
      <w:proofErr w:type="spellEnd"/>
      <w:r w:rsidRPr="004B2084">
        <w:rPr>
          <w:rFonts w:ascii="Times New Roman" w:hAnsi="Times New Roman"/>
          <w:sz w:val="20"/>
          <w:szCs w:val="20"/>
        </w:rPr>
        <w:t xml:space="preserve">. Энгельса, д.1« А», ул. Рагули, д.7                                                                                                         </w:t>
      </w:r>
    </w:p>
    <w:p w14:paraId="695BAEB1" w14:textId="7777777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</w:p>
    <w:p w14:paraId="7D49BBFA" w14:textId="6F78E1E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b/>
          <w:bCs/>
          <w:sz w:val="20"/>
          <w:szCs w:val="20"/>
        </w:rPr>
        <w:t xml:space="preserve">СОГЛАСОВАНО: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</w:t>
      </w:r>
      <w:r w:rsidRPr="004B2084">
        <w:rPr>
          <w:rFonts w:ascii="Times New Roman" w:hAnsi="Times New Roman"/>
          <w:b/>
          <w:bCs/>
          <w:sz w:val="20"/>
          <w:szCs w:val="20"/>
        </w:rPr>
        <w:t>УТВЕРЖДЕНО:</w:t>
      </w:r>
      <w:r w:rsidRPr="004B2084">
        <w:rPr>
          <w:rFonts w:ascii="Times New Roman" w:hAnsi="Times New Roman"/>
          <w:sz w:val="20"/>
          <w:szCs w:val="20"/>
        </w:rPr>
        <w:br/>
        <w:t xml:space="preserve">председатель профсоюзной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14:paraId="10BD5372" w14:textId="7777777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организации  _______   Моисеева О.В. </w:t>
      </w:r>
    </w:p>
    <w:p w14:paraId="4A36E600" w14:textId="77777777" w:rsidR="004B2084" w:rsidRPr="004B2084" w:rsidRDefault="004B2084" w:rsidP="004B2084">
      <w:pPr>
        <w:spacing w:after="0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4B2084">
        <w:rPr>
          <w:rFonts w:ascii="Times New Roman" w:hAnsi="Times New Roman"/>
          <w:sz w:val="20"/>
          <w:szCs w:val="20"/>
        </w:rPr>
        <w:t>Заведующая  ___________       Королева О.Э.</w:t>
      </w:r>
    </w:p>
    <w:p w14:paraId="3543D722" w14:textId="77777777" w:rsidR="004B2084" w:rsidRPr="00F00963" w:rsidRDefault="004B2084" w:rsidP="004B2084">
      <w:pPr>
        <w:spacing w:after="0"/>
        <w:rPr>
          <w:rFonts w:ascii="Times New Roman" w:hAnsi="Times New Roman"/>
        </w:rPr>
      </w:pPr>
    </w:p>
    <w:p w14:paraId="06A0FB70" w14:textId="77777777" w:rsidR="004B2084" w:rsidRPr="00882AF3" w:rsidRDefault="004B2084" w:rsidP="004B2084">
      <w:pPr>
        <w:spacing w:after="0"/>
        <w:rPr>
          <w:rFonts w:ascii="Times New Roman" w:hAnsi="Times New Roman"/>
          <w:highlight w:val="yellow"/>
        </w:rPr>
      </w:pPr>
    </w:p>
    <w:p w14:paraId="68DAA11F" w14:textId="77777777" w:rsidR="004B2084" w:rsidRPr="00882AF3" w:rsidRDefault="004B2084" w:rsidP="004B2084">
      <w:pPr>
        <w:spacing w:after="0"/>
        <w:rPr>
          <w:rFonts w:ascii="Times New Roman" w:hAnsi="Times New Roman"/>
          <w:highlight w:val="yellow"/>
        </w:rPr>
      </w:pPr>
      <w:r w:rsidRPr="00882AF3">
        <w:rPr>
          <w:rFonts w:ascii="Times New Roman" w:hAnsi="Times New Roman"/>
          <w:highlight w:val="yellow"/>
        </w:rPr>
        <w:br/>
      </w:r>
    </w:p>
    <w:p w14:paraId="26640D43" w14:textId="77777777" w:rsidR="004B2084" w:rsidRPr="00F00963" w:rsidRDefault="004B2084" w:rsidP="004B2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963">
        <w:rPr>
          <w:rFonts w:ascii="Times New Roman" w:hAnsi="Times New Roman"/>
          <w:b/>
          <w:bCs/>
          <w:sz w:val="28"/>
          <w:szCs w:val="28"/>
        </w:rPr>
        <w:t>П О Л О Ж Е Н И Е</w:t>
      </w:r>
    </w:p>
    <w:p w14:paraId="675D8580" w14:textId="77777777" w:rsidR="004B2084" w:rsidRPr="00FE6C5F" w:rsidRDefault="004B2084" w:rsidP="004B20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D76841" w14:textId="77777777" w:rsidR="004B2084" w:rsidRPr="00FE6C5F" w:rsidRDefault="004B2084" w:rsidP="004B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C5F">
        <w:rPr>
          <w:rFonts w:ascii="Times New Roman" w:hAnsi="Times New Roman"/>
          <w:b/>
          <w:sz w:val="24"/>
          <w:szCs w:val="24"/>
        </w:rPr>
        <w:t xml:space="preserve">о распределении компенсационной и стимулирующей части фонда оплаты труда  </w:t>
      </w:r>
    </w:p>
    <w:p w14:paraId="27C7368B" w14:textId="77777777" w:rsidR="004B2084" w:rsidRPr="00FE6C5F" w:rsidRDefault="004B2084" w:rsidP="004B2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6C5F">
        <w:rPr>
          <w:rFonts w:ascii="Times New Roman" w:hAnsi="Times New Roman"/>
          <w:b/>
          <w:sz w:val="24"/>
          <w:szCs w:val="24"/>
        </w:rPr>
        <w:t xml:space="preserve">работникам </w:t>
      </w:r>
      <w:r w:rsidRPr="00FE6C5F">
        <w:rPr>
          <w:rFonts w:ascii="Times New Roman" w:hAnsi="Times New Roman"/>
          <w:b/>
          <w:bCs/>
          <w:sz w:val="24"/>
          <w:szCs w:val="24"/>
        </w:rPr>
        <w:t xml:space="preserve">муниципального казённого дошкольного образовательного учреждения </w:t>
      </w:r>
    </w:p>
    <w:p w14:paraId="20843D6D" w14:textId="77777777" w:rsidR="004B2084" w:rsidRPr="00FE6C5F" w:rsidRDefault="004B2084" w:rsidP="004B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6C5F">
        <w:rPr>
          <w:rFonts w:ascii="Times New Roman" w:hAnsi="Times New Roman"/>
          <w:b/>
          <w:sz w:val="24"/>
          <w:szCs w:val="24"/>
        </w:rPr>
        <w:t>«Детский сад № 5 «Солнышко»</w:t>
      </w:r>
    </w:p>
    <w:p w14:paraId="0C354AA7" w14:textId="77777777" w:rsidR="006F5955" w:rsidRPr="00266691" w:rsidRDefault="006F5955" w:rsidP="00C73A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F0A367" w14:textId="77777777" w:rsidR="00FE6C5F" w:rsidRDefault="00FE6C5F" w:rsidP="00C73AD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37DAA27" w14:textId="5DD8DFE0" w:rsidR="006F5955" w:rsidRPr="00FE6C5F" w:rsidRDefault="006F5955" w:rsidP="00FE6C5F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E6C5F">
        <w:rPr>
          <w:rFonts w:ascii="Times New Roman" w:hAnsi="Times New Roman"/>
          <w:b/>
          <w:sz w:val="20"/>
          <w:szCs w:val="20"/>
        </w:rPr>
        <w:t>Общие положения</w:t>
      </w:r>
    </w:p>
    <w:p w14:paraId="3506B84B" w14:textId="77777777" w:rsidR="00FE6C5F" w:rsidRPr="00FE6C5F" w:rsidRDefault="00FE6C5F" w:rsidP="00FE6C5F">
      <w:pPr>
        <w:pStyle w:val="a6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F590EE" w14:textId="77777777" w:rsidR="006F5955" w:rsidRPr="004B2084" w:rsidRDefault="006F5955" w:rsidP="00C73A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1.1 </w:t>
      </w:r>
      <w:r w:rsidRPr="004B2084">
        <w:rPr>
          <w:rFonts w:ascii="Times New Roman" w:hAnsi="Times New Roman" w:cs="Times New Roman"/>
          <w:sz w:val="20"/>
          <w:szCs w:val="20"/>
        </w:rPr>
        <w:t xml:space="preserve"> Настоящее положение разработано в соответствии</w:t>
      </w:r>
      <w:r w:rsidR="00F00963" w:rsidRPr="004B2084">
        <w:rPr>
          <w:rFonts w:ascii="Times New Roman" w:hAnsi="Times New Roman" w:cs="Times New Roman"/>
          <w:sz w:val="20"/>
          <w:szCs w:val="20"/>
        </w:rPr>
        <w:t xml:space="preserve"> с Законом</w:t>
      </w:r>
      <w:r w:rsidRPr="004B2084">
        <w:rPr>
          <w:rFonts w:ascii="Times New Roman" w:hAnsi="Times New Roman" w:cs="Times New Roman"/>
          <w:sz w:val="20"/>
          <w:szCs w:val="20"/>
        </w:rPr>
        <w:t xml:space="preserve"> Калужской области от 06.07.2011 № 163 –</w:t>
      </w:r>
      <w:r w:rsidR="009328E3" w:rsidRPr="004B2084">
        <w:rPr>
          <w:rFonts w:ascii="Times New Roman" w:hAnsi="Times New Roman" w:cs="Times New Roman"/>
          <w:sz w:val="20"/>
          <w:szCs w:val="20"/>
        </w:rPr>
        <w:t xml:space="preserve"> </w:t>
      </w:r>
      <w:r w:rsidRPr="004B2084">
        <w:rPr>
          <w:rFonts w:ascii="Times New Roman" w:hAnsi="Times New Roman" w:cs="Times New Roman"/>
          <w:sz w:val="20"/>
          <w:szCs w:val="20"/>
        </w:rPr>
        <w:t xml:space="preserve">ОЗ </w:t>
      </w:r>
      <w:r w:rsidR="00BB646D" w:rsidRPr="00BB646D">
        <w:rPr>
          <w:rFonts w:ascii="Times New Roman" w:hAnsi="Times New Roman" w:cs="Times New Roman"/>
        </w:rPr>
        <w:t>"Об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детей".</w:t>
      </w:r>
      <w:r w:rsidR="00BB646D" w:rsidRPr="004B2084">
        <w:rPr>
          <w:rFonts w:ascii="Times New Roman" w:hAnsi="Times New Roman" w:cs="Times New Roman"/>
          <w:sz w:val="20"/>
          <w:szCs w:val="20"/>
        </w:rPr>
        <w:t xml:space="preserve"> </w:t>
      </w:r>
      <w:r w:rsidRPr="004B2084">
        <w:rPr>
          <w:rFonts w:ascii="Times New Roman" w:hAnsi="Times New Roman" w:cs="Times New Roman"/>
          <w:sz w:val="20"/>
          <w:szCs w:val="20"/>
        </w:rPr>
        <w:t>(</w:t>
      </w:r>
      <w:r w:rsidR="00440B9F" w:rsidRPr="004B2084">
        <w:rPr>
          <w:rFonts w:ascii="Times New Roman" w:hAnsi="Times New Roman" w:cs="Times New Roman"/>
          <w:sz w:val="20"/>
          <w:szCs w:val="20"/>
        </w:rPr>
        <w:t>с изменениями от 18.04.2019г.)</w:t>
      </w:r>
      <w:r w:rsidR="00164A59" w:rsidRPr="004B2084">
        <w:rPr>
          <w:rFonts w:ascii="Times New Roman" w:hAnsi="Times New Roman" w:cs="Times New Roman"/>
          <w:sz w:val="20"/>
          <w:szCs w:val="20"/>
        </w:rPr>
        <w:t xml:space="preserve"> и Трудовым к</w:t>
      </w:r>
      <w:r w:rsidR="00DB5AF0" w:rsidRPr="004B2084">
        <w:rPr>
          <w:rFonts w:ascii="Times New Roman" w:hAnsi="Times New Roman" w:cs="Times New Roman"/>
          <w:sz w:val="20"/>
          <w:szCs w:val="20"/>
        </w:rPr>
        <w:t>одексом Р</w:t>
      </w:r>
      <w:r w:rsidR="00164A59" w:rsidRPr="004B2084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DB5AF0" w:rsidRPr="004B2084">
        <w:rPr>
          <w:rFonts w:ascii="Times New Roman" w:hAnsi="Times New Roman" w:cs="Times New Roman"/>
          <w:sz w:val="20"/>
          <w:szCs w:val="20"/>
        </w:rPr>
        <w:t>Ф</w:t>
      </w:r>
      <w:r w:rsidR="00164A59" w:rsidRPr="004B2084">
        <w:rPr>
          <w:rFonts w:ascii="Times New Roman" w:hAnsi="Times New Roman" w:cs="Times New Roman"/>
          <w:sz w:val="20"/>
          <w:szCs w:val="20"/>
        </w:rPr>
        <w:t>едерации (далее – ТК РФ).</w:t>
      </w:r>
    </w:p>
    <w:p w14:paraId="05C5D08F" w14:textId="77777777" w:rsidR="00F00963" w:rsidRPr="004B2084" w:rsidRDefault="006F5955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1.2. Положение </w:t>
      </w:r>
      <w:r w:rsidR="00DB5AF0" w:rsidRPr="004B2084">
        <w:rPr>
          <w:rFonts w:ascii="Times New Roman" w:hAnsi="Times New Roman"/>
          <w:sz w:val="20"/>
          <w:szCs w:val="20"/>
        </w:rPr>
        <w:t xml:space="preserve">является локальным нормативным актом, устанавливающим критерии и порядок распределения </w:t>
      </w:r>
      <w:r w:rsidR="00F00963" w:rsidRPr="004B2084">
        <w:rPr>
          <w:rFonts w:ascii="Times New Roman" w:hAnsi="Times New Roman"/>
          <w:sz w:val="20"/>
          <w:szCs w:val="20"/>
        </w:rPr>
        <w:t xml:space="preserve">компенсационных и </w:t>
      </w:r>
      <w:r w:rsidR="00DB5AF0" w:rsidRPr="004B2084">
        <w:rPr>
          <w:rFonts w:ascii="Times New Roman" w:hAnsi="Times New Roman"/>
          <w:sz w:val="20"/>
          <w:szCs w:val="20"/>
        </w:rPr>
        <w:t>стимулирующих выплат работникам</w:t>
      </w:r>
      <w:r w:rsidRPr="004B2084">
        <w:rPr>
          <w:rFonts w:ascii="Times New Roman" w:hAnsi="Times New Roman"/>
          <w:sz w:val="20"/>
          <w:szCs w:val="20"/>
        </w:rPr>
        <w:t>.</w:t>
      </w:r>
      <w:r w:rsidR="00DB5AF0" w:rsidRPr="004B2084">
        <w:rPr>
          <w:rFonts w:ascii="Times New Roman" w:hAnsi="Times New Roman"/>
          <w:sz w:val="20"/>
          <w:szCs w:val="20"/>
        </w:rPr>
        <w:t xml:space="preserve"> </w:t>
      </w:r>
    </w:p>
    <w:p w14:paraId="10DEA61D" w14:textId="77777777" w:rsidR="006F5955" w:rsidRPr="004B2084" w:rsidRDefault="00001348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1.3. </w:t>
      </w:r>
      <w:r w:rsidR="00C8465D" w:rsidRPr="004B2084">
        <w:rPr>
          <w:rFonts w:ascii="Times New Roman" w:hAnsi="Times New Roman"/>
          <w:sz w:val="20"/>
          <w:szCs w:val="20"/>
        </w:rPr>
        <w:t>Настоящее п</w:t>
      </w:r>
      <w:r w:rsidR="00DB5AF0" w:rsidRPr="004B2084">
        <w:rPr>
          <w:rFonts w:ascii="Times New Roman" w:hAnsi="Times New Roman"/>
          <w:sz w:val="20"/>
          <w:szCs w:val="20"/>
        </w:rPr>
        <w:t xml:space="preserve">оложение принимается общим собранием </w:t>
      </w:r>
      <w:r w:rsidR="00AC0351" w:rsidRPr="004B2084">
        <w:rPr>
          <w:rFonts w:ascii="Times New Roman" w:hAnsi="Times New Roman"/>
          <w:sz w:val="20"/>
          <w:szCs w:val="20"/>
        </w:rPr>
        <w:t>д</w:t>
      </w:r>
      <w:r w:rsidR="00833187" w:rsidRPr="004B2084">
        <w:rPr>
          <w:rFonts w:ascii="Times New Roman" w:hAnsi="Times New Roman"/>
          <w:sz w:val="20"/>
          <w:szCs w:val="20"/>
        </w:rPr>
        <w:t>ошкольной образовательной организации</w:t>
      </w:r>
      <w:r w:rsidR="00AC0351" w:rsidRPr="004B2084">
        <w:rPr>
          <w:rFonts w:ascii="Times New Roman" w:hAnsi="Times New Roman"/>
          <w:sz w:val="20"/>
          <w:szCs w:val="20"/>
        </w:rPr>
        <w:t xml:space="preserve"> (</w:t>
      </w:r>
      <w:r w:rsidR="00833187" w:rsidRPr="004B2084">
        <w:rPr>
          <w:rFonts w:ascii="Times New Roman" w:hAnsi="Times New Roman"/>
          <w:sz w:val="20"/>
          <w:szCs w:val="20"/>
        </w:rPr>
        <w:t>далее</w:t>
      </w:r>
      <w:r w:rsidR="00AC0351" w:rsidRPr="004B2084">
        <w:rPr>
          <w:rFonts w:ascii="Times New Roman" w:hAnsi="Times New Roman"/>
          <w:sz w:val="20"/>
          <w:szCs w:val="20"/>
        </w:rPr>
        <w:t xml:space="preserve"> - </w:t>
      </w:r>
      <w:r w:rsidR="00833187" w:rsidRPr="004B2084">
        <w:rPr>
          <w:rFonts w:ascii="Times New Roman" w:hAnsi="Times New Roman"/>
          <w:sz w:val="20"/>
          <w:szCs w:val="20"/>
        </w:rPr>
        <w:t>ДОО)</w:t>
      </w:r>
      <w:r w:rsidR="00DB5AF0" w:rsidRPr="004B2084">
        <w:rPr>
          <w:rFonts w:ascii="Times New Roman" w:hAnsi="Times New Roman"/>
          <w:sz w:val="20"/>
          <w:szCs w:val="20"/>
        </w:rPr>
        <w:t>, согласовывается с профсоюзной организацией, утве</w:t>
      </w:r>
      <w:r w:rsidR="000F1A46" w:rsidRPr="004B2084">
        <w:rPr>
          <w:rFonts w:ascii="Times New Roman" w:hAnsi="Times New Roman"/>
          <w:sz w:val="20"/>
          <w:szCs w:val="20"/>
        </w:rPr>
        <w:t>рждается и вводится в действие п</w:t>
      </w:r>
      <w:r w:rsidR="00DB5AF0" w:rsidRPr="004B2084">
        <w:rPr>
          <w:rFonts w:ascii="Times New Roman" w:hAnsi="Times New Roman"/>
          <w:sz w:val="20"/>
          <w:szCs w:val="20"/>
        </w:rPr>
        <w:t xml:space="preserve">риказом заведующего детским садом. </w:t>
      </w:r>
    </w:p>
    <w:p w14:paraId="489767CC" w14:textId="77777777" w:rsidR="00DB5AF0" w:rsidRPr="004B2084" w:rsidRDefault="00001348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1.4</w:t>
      </w:r>
      <w:r w:rsidR="00DB5AF0" w:rsidRPr="004B2084">
        <w:rPr>
          <w:rFonts w:ascii="Times New Roman" w:hAnsi="Times New Roman"/>
          <w:sz w:val="20"/>
          <w:szCs w:val="20"/>
        </w:rPr>
        <w:t>. Настоящее положение регулирует</w:t>
      </w:r>
      <w:r w:rsidR="00C61693" w:rsidRPr="004B2084">
        <w:rPr>
          <w:rFonts w:ascii="Times New Roman" w:hAnsi="Times New Roman"/>
          <w:sz w:val="20"/>
          <w:szCs w:val="20"/>
        </w:rPr>
        <w:t xml:space="preserve"> </w:t>
      </w:r>
      <w:r w:rsidR="00DB5AF0" w:rsidRPr="004B2084">
        <w:rPr>
          <w:rFonts w:ascii="Times New Roman" w:hAnsi="Times New Roman"/>
          <w:sz w:val="20"/>
          <w:szCs w:val="20"/>
        </w:rPr>
        <w:t>диф</w:t>
      </w:r>
      <w:r w:rsidR="000353E8" w:rsidRPr="004B2084">
        <w:rPr>
          <w:rFonts w:ascii="Times New Roman" w:hAnsi="Times New Roman"/>
          <w:sz w:val="20"/>
          <w:szCs w:val="20"/>
        </w:rPr>
        <w:t>фе</w:t>
      </w:r>
      <w:r w:rsidR="00DB5AF0" w:rsidRPr="004B2084">
        <w:rPr>
          <w:rFonts w:ascii="Times New Roman" w:hAnsi="Times New Roman"/>
          <w:sz w:val="20"/>
          <w:szCs w:val="20"/>
        </w:rPr>
        <w:t>ренцированный подход к определению доплат в зависимости от объема и качества выполняемой работы, непосредственно не входящей в круг должностных об</w:t>
      </w:r>
      <w:r w:rsidR="00F00963" w:rsidRPr="004B2084">
        <w:rPr>
          <w:rFonts w:ascii="Times New Roman" w:hAnsi="Times New Roman"/>
          <w:sz w:val="20"/>
          <w:szCs w:val="20"/>
        </w:rPr>
        <w:t>язанностей работников, но необхо</w:t>
      </w:r>
      <w:r w:rsidR="00DB5AF0" w:rsidRPr="004B2084">
        <w:rPr>
          <w:rFonts w:ascii="Times New Roman" w:hAnsi="Times New Roman"/>
          <w:sz w:val="20"/>
          <w:szCs w:val="20"/>
        </w:rPr>
        <w:t>димой для организации учебно-в</w:t>
      </w:r>
      <w:r w:rsidR="00AC0351" w:rsidRPr="004B2084">
        <w:rPr>
          <w:rFonts w:ascii="Times New Roman" w:hAnsi="Times New Roman"/>
          <w:sz w:val="20"/>
          <w:szCs w:val="20"/>
        </w:rPr>
        <w:t>оспитательного процесса в ДОО</w:t>
      </w:r>
      <w:r w:rsidR="00DB5AF0" w:rsidRPr="004B2084">
        <w:rPr>
          <w:rFonts w:ascii="Times New Roman" w:hAnsi="Times New Roman"/>
          <w:sz w:val="20"/>
          <w:szCs w:val="20"/>
        </w:rPr>
        <w:t xml:space="preserve"> и повышающей качество воспитания</w:t>
      </w:r>
      <w:r w:rsidR="00AC0351" w:rsidRPr="004B2084">
        <w:rPr>
          <w:rFonts w:ascii="Times New Roman" w:hAnsi="Times New Roman"/>
          <w:sz w:val="20"/>
          <w:szCs w:val="20"/>
        </w:rPr>
        <w:t xml:space="preserve"> и образования воспитанников ДОО</w:t>
      </w:r>
      <w:r w:rsidR="00C61693" w:rsidRPr="004B2084">
        <w:rPr>
          <w:rFonts w:ascii="Times New Roman" w:hAnsi="Times New Roman"/>
          <w:sz w:val="20"/>
          <w:szCs w:val="20"/>
        </w:rPr>
        <w:t>.</w:t>
      </w:r>
    </w:p>
    <w:p w14:paraId="7375DEF7" w14:textId="77777777" w:rsidR="00DB5AF0" w:rsidRPr="004B2084" w:rsidRDefault="004D2B83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1.5</w:t>
      </w:r>
      <w:r w:rsidR="00825F99" w:rsidRPr="004B2084">
        <w:rPr>
          <w:rFonts w:ascii="Times New Roman" w:hAnsi="Times New Roman"/>
          <w:sz w:val="20"/>
          <w:szCs w:val="20"/>
        </w:rPr>
        <w:t xml:space="preserve">. </w:t>
      </w:r>
      <w:r w:rsidR="00DB5AF0" w:rsidRPr="004B2084">
        <w:rPr>
          <w:rFonts w:ascii="Times New Roman" w:hAnsi="Times New Roman"/>
          <w:sz w:val="20"/>
          <w:szCs w:val="20"/>
        </w:rPr>
        <w:t xml:space="preserve"> </w:t>
      </w:r>
      <w:r w:rsidR="000F1A46" w:rsidRPr="004B2084">
        <w:rPr>
          <w:rFonts w:ascii="Times New Roman" w:hAnsi="Times New Roman"/>
          <w:sz w:val="20"/>
          <w:szCs w:val="20"/>
        </w:rPr>
        <w:t>Действие п</w:t>
      </w:r>
      <w:r w:rsidR="00825F99" w:rsidRPr="004B2084">
        <w:rPr>
          <w:rFonts w:ascii="Times New Roman" w:hAnsi="Times New Roman"/>
          <w:sz w:val="20"/>
          <w:szCs w:val="20"/>
        </w:rPr>
        <w:t xml:space="preserve">оложения распространяется на всех сотрудников учреждения, работающих по трудовому договору постоянно, временно или по совместительству. </w:t>
      </w:r>
    </w:p>
    <w:p w14:paraId="0BF78C1D" w14:textId="77777777" w:rsidR="00825F99" w:rsidRPr="004B2084" w:rsidRDefault="004D2B83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1.6</w:t>
      </w:r>
      <w:r w:rsidR="00825F99" w:rsidRPr="004B2084">
        <w:rPr>
          <w:rFonts w:ascii="Times New Roman" w:hAnsi="Times New Roman"/>
          <w:sz w:val="20"/>
          <w:szCs w:val="20"/>
        </w:rPr>
        <w:t xml:space="preserve">.Срок данного </w:t>
      </w:r>
      <w:r w:rsidR="000F1A46" w:rsidRPr="004B2084">
        <w:rPr>
          <w:rFonts w:ascii="Times New Roman" w:hAnsi="Times New Roman"/>
          <w:sz w:val="20"/>
          <w:szCs w:val="20"/>
        </w:rPr>
        <w:t>положения не ограничен. Данное п</w:t>
      </w:r>
      <w:r w:rsidR="00825F99" w:rsidRPr="004B2084">
        <w:rPr>
          <w:rFonts w:ascii="Times New Roman" w:hAnsi="Times New Roman"/>
          <w:sz w:val="20"/>
          <w:szCs w:val="20"/>
        </w:rPr>
        <w:t xml:space="preserve">оложение действует до принятия нового. </w:t>
      </w:r>
    </w:p>
    <w:p w14:paraId="32C6FB0B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99ABEA" w14:textId="77777777" w:rsidR="00600160" w:rsidRPr="004B2084" w:rsidRDefault="006F5955" w:rsidP="00C73AD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2084">
        <w:rPr>
          <w:rFonts w:ascii="Times New Roman" w:hAnsi="Times New Roman"/>
          <w:b/>
          <w:sz w:val="20"/>
          <w:szCs w:val="20"/>
        </w:rPr>
        <w:t xml:space="preserve">2. </w:t>
      </w:r>
      <w:r w:rsidR="00600160" w:rsidRPr="004B2084">
        <w:rPr>
          <w:rFonts w:ascii="Times New Roman" w:hAnsi="Times New Roman"/>
          <w:b/>
          <w:sz w:val="20"/>
          <w:szCs w:val="20"/>
        </w:rPr>
        <w:t>Выплаты компенсационного характера</w:t>
      </w:r>
      <w:r w:rsidRPr="004B2084">
        <w:rPr>
          <w:rFonts w:ascii="Times New Roman" w:hAnsi="Times New Roman"/>
          <w:b/>
          <w:sz w:val="20"/>
          <w:szCs w:val="20"/>
        </w:rPr>
        <w:t>.</w:t>
      </w:r>
    </w:p>
    <w:p w14:paraId="2064FE76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D82AF29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2.1. К выплатам компенсационного характера относятся: </w:t>
      </w:r>
    </w:p>
    <w:p w14:paraId="79869DDE" w14:textId="77777777" w:rsidR="00825F99" w:rsidRPr="004B2084" w:rsidRDefault="00600160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2.1.</w:t>
      </w:r>
      <w:r w:rsidR="00825F99" w:rsidRPr="004B2084">
        <w:rPr>
          <w:rFonts w:ascii="Times New Roman" w:hAnsi="Times New Roman"/>
          <w:bCs/>
          <w:sz w:val="20"/>
          <w:szCs w:val="20"/>
        </w:rPr>
        <w:t>1.</w:t>
      </w:r>
      <w:r w:rsidRPr="004B208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B2084">
        <w:rPr>
          <w:rFonts w:ascii="Times New Roman" w:hAnsi="Times New Roman"/>
          <w:bCs/>
          <w:sz w:val="20"/>
          <w:szCs w:val="20"/>
        </w:rPr>
        <w:t>Выплаты работникам, занятым на тяжелых работах, работах с вредными и (или) опасными и иными особыми условиями труда.</w:t>
      </w:r>
      <w:r w:rsidRPr="004B2084">
        <w:rPr>
          <w:rFonts w:ascii="Times New Roman" w:hAnsi="Times New Roman"/>
          <w:sz w:val="20"/>
          <w:szCs w:val="20"/>
        </w:rPr>
        <w:t xml:space="preserve"> </w:t>
      </w:r>
    </w:p>
    <w:p w14:paraId="3C635605" w14:textId="77777777" w:rsidR="00115369" w:rsidRPr="004B2084" w:rsidRDefault="0011536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lastRenderedPageBreak/>
        <w:t>2.1.2 Доплата за работу с вредными, особыми условиями труда устанавливается по результатам специальной оценки условий труда.</w:t>
      </w:r>
    </w:p>
    <w:p w14:paraId="49E7C7C5" w14:textId="77777777" w:rsidR="00825F99" w:rsidRPr="004B2084" w:rsidRDefault="0011536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2.1.3</w:t>
      </w:r>
      <w:r w:rsidR="00825F99" w:rsidRPr="004B2084">
        <w:rPr>
          <w:rFonts w:ascii="Times New Roman" w:hAnsi="Times New Roman"/>
          <w:sz w:val="20"/>
          <w:szCs w:val="20"/>
        </w:rPr>
        <w:t>. Выплаты за работу в условиях</w:t>
      </w:r>
      <w:r w:rsidR="00CA6D26" w:rsidRPr="004B2084">
        <w:rPr>
          <w:rFonts w:ascii="Times New Roman" w:hAnsi="Times New Roman"/>
          <w:sz w:val="20"/>
          <w:szCs w:val="20"/>
        </w:rPr>
        <w:t>,</w:t>
      </w:r>
      <w:r w:rsidR="00825F99" w:rsidRPr="004B2084">
        <w:rPr>
          <w:rFonts w:ascii="Times New Roman" w:hAnsi="Times New Roman"/>
          <w:sz w:val="20"/>
          <w:szCs w:val="20"/>
        </w:rPr>
        <w:t xml:space="preserve"> отклоняющихся от нормальных, в том числе:</w:t>
      </w:r>
    </w:p>
    <w:p w14:paraId="5BE7B51E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-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14:paraId="631C36F5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- за работу в ночное время,</w:t>
      </w:r>
    </w:p>
    <w:p w14:paraId="4C7546E5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- за работу в выходные и нерабочие праздничные дни,</w:t>
      </w:r>
    </w:p>
    <w:p w14:paraId="4A2D9CA0" w14:textId="77777777" w:rsidR="00825F99" w:rsidRPr="004B2084" w:rsidRDefault="00825F9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- за сверхурочную работу;</w:t>
      </w:r>
    </w:p>
    <w:p w14:paraId="52DE935F" w14:textId="77777777" w:rsidR="004B2084" w:rsidRPr="000B2AF9" w:rsidRDefault="00825F99" w:rsidP="005730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 xml:space="preserve">- иные компенсационные выплаты, предусмотренные нормативными правовыми актами, содержащими нормы трудового </w:t>
      </w:r>
      <w:r w:rsidRPr="000B2AF9">
        <w:rPr>
          <w:rFonts w:ascii="Times New Roman" w:hAnsi="Times New Roman"/>
          <w:sz w:val="20"/>
          <w:szCs w:val="20"/>
        </w:rPr>
        <w:t xml:space="preserve">права </w:t>
      </w:r>
      <w:r w:rsidR="004B2084" w:rsidRPr="000B2AF9">
        <w:rPr>
          <w:rFonts w:ascii="Times New Roman" w:hAnsi="Times New Roman"/>
          <w:sz w:val="20"/>
          <w:szCs w:val="20"/>
        </w:rPr>
        <w:t>(дополнительную работу, не входящую в прямые должностные обязанности работников</w:t>
      </w:r>
      <w:r w:rsidR="00000872" w:rsidRPr="000B2AF9">
        <w:rPr>
          <w:rFonts w:ascii="Times New Roman" w:hAnsi="Times New Roman"/>
          <w:sz w:val="20"/>
          <w:szCs w:val="20"/>
        </w:rPr>
        <w:t xml:space="preserve">). </w:t>
      </w:r>
    </w:p>
    <w:p w14:paraId="3FC876E8" w14:textId="77777777" w:rsidR="00115369" w:rsidRPr="004B2084" w:rsidRDefault="00115369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2.1.4</w:t>
      </w:r>
      <w:r w:rsidR="00825F99" w:rsidRPr="004B2084">
        <w:rPr>
          <w:rFonts w:ascii="Times New Roman" w:hAnsi="Times New Roman"/>
          <w:sz w:val="20"/>
          <w:szCs w:val="20"/>
        </w:rPr>
        <w:t xml:space="preserve">. Размеры выплат не могут быть ниже размеров, установленных трудовым законодательством и иными нормативными правовыми актами, содержащими нормы трудового права. </w:t>
      </w:r>
    </w:p>
    <w:p w14:paraId="0886827E" w14:textId="77777777" w:rsidR="00600160" w:rsidRPr="004B2084" w:rsidRDefault="0060016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2.2. Выплаты за работу в условиях, отклоняющихся от нормальных, в том числе:</w:t>
      </w:r>
    </w:p>
    <w:p w14:paraId="2B48D7F1" w14:textId="77777777" w:rsidR="00CC6184" w:rsidRPr="004B2084" w:rsidRDefault="00CC6184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2.2.1.За работу в ночное время - за каждый час работы в ночное время (с 22.00 до 06.00) в размере 35% к окладу (в соответствии со ст. 154 ТК РФ);</w:t>
      </w:r>
    </w:p>
    <w:p w14:paraId="24910CEC" w14:textId="77777777" w:rsidR="00C03DB3" w:rsidRPr="004B2084" w:rsidRDefault="00CC6184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2.2.2. За работу в выходные и нерабочие праздничные дни -  </w:t>
      </w:r>
      <w:r w:rsidRPr="004B2084">
        <w:rPr>
          <w:rFonts w:ascii="Times New Roman" w:hAnsi="Times New Roman"/>
          <w:sz w:val="20"/>
          <w:szCs w:val="20"/>
        </w:rPr>
        <w:t>не менее  чем</w:t>
      </w:r>
      <w:r w:rsidRPr="004B2084">
        <w:rPr>
          <w:rFonts w:ascii="Times New Roman" w:hAnsi="Times New Roman"/>
          <w:bCs/>
          <w:sz w:val="20"/>
          <w:szCs w:val="20"/>
        </w:rPr>
        <w:t xml:space="preserve"> в двойном размере (в соответствии со ст. 153 ТК РФ). </w:t>
      </w:r>
      <w:r w:rsidRPr="004B2084">
        <w:rPr>
          <w:rFonts w:ascii="Times New Roman" w:hAnsi="Times New Roman"/>
          <w:sz w:val="20"/>
          <w:szCs w:val="20"/>
        </w:rPr>
        <w:t>По желанию работника, работавшего в выходной день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r w:rsidR="00C03DB3" w:rsidRPr="004B2084">
        <w:rPr>
          <w:rFonts w:ascii="Times New Roman" w:hAnsi="Times New Roman"/>
          <w:bCs/>
          <w:sz w:val="20"/>
          <w:szCs w:val="20"/>
        </w:rPr>
        <w:t xml:space="preserve"> </w:t>
      </w:r>
    </w:p>
    <w:p w14:paraId="6BA98170" w14:textId="77777777" w:rsidR="00600160" w:rsidRPr="004B2084" w:rsidRDefault="00C03DB3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2.2.3.За сверхурочную работу (в соответствии со ст. 152 ТК РФ), под которой понимается п</w:t>
      </w:r>
      <w:r w:rsidRPr="004B2084">
        <w:rPr>
          <w:rFonts w:ascii="Times New Roman" w:hAnsi="Times New Roman"/>
          <w:sz w:val="20"/>
          <w:szCs w:val="20"/>
        </w:rPr>
        <w:t>ереработка рабочего времени воспитателей, младших воспитателей вследствие неявки сменяющего работника или родителей, а также переработка всех сотрудников организации, осуществляемая  по инициативе работодателя за пределами рабочего времени, установленного графиками работ.</w:t>
      </w:r>
    </w:p>
    <w:p w14:paraId="60D79F5F" w14:textId="77777777" w:rsidR="006B4985" w:rsidRPr="004B2084" w:rsidRDefault="0060016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2.2.</w:t>
      </w:r>
      <w:r w:rsidR="00C03DB3" w:rsidRPr="004B2084">
        <w:rPr>
          <w:rFonts w:ascii="Times New Roman" w:hAnsi="Times New Roman"/>
          <w:bCs/>
          <w:sz w:val="20"/>
          <w:szCs w:val="20"/>
        </w:rPr>
        <w:t>4</w:t>
      </w:r>
      <w:r w:rsidRPr="004B2084">
        <w:rPr>
          <w:rFonts w:ascii="Times New Roman" w:hAnsi="Times New Roman"/>
          <w:bCs/>
          <w:sz w:val="20"/>
          <w:szCs w:val="20"/>
        </w:rPr>
        <w:t>.При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</w:t>
      </w:r>
      <w:r w:rsidR="00B817EF" w:rsidRPr="004B2084">
        <w:rPr>
          <w:rFonts w:ascii="Times New Roman" w:hAnsi="Times New Roman"/>
          <w:bCs/>
          <w:sz w:val="20"/>
          <w:szCs w:val="20"/>
        </w:rPr>
        <w:t>ика без освобождения от работы р</w:t>
      </w:r>
      <w:r w:rsidR="006B4985" w:rsidRPr="004B2084">
        <w:rPr>
          <w:rFonts w:ascii="Times New Roman" w:hAnsi="Times New Roman"/>
          <w:bCs/>
          <w:sz w:val="20"/>
          <w:szCs w:val="20"/>
        </w:rPr>
        <w:t>азмер доплаты устанавливается по соглашению сторон трудового договора с учетом содержания и (или) объема дополнительной работы (</w:t>
      </w:r>
      <w:hyperlink r:id="rId8" w:history="1">
        <w:r w:rsidR="006B4985" w:rsidRPr="004B2084">
          <w:rPr>
            <w:rFonts w:ascii="Times New Roman" w:hAnsi="Times New Roman"/>
            <w:bCs/>
            <w:sz w:val="20"/>
            <w:szCs w:val="20"/>
          </w:rPr>
          <w:t>статья 60.2</w:t>
        </w:r>
      </w:hyperlink>
      <w:r w:rsidR="006B4985" w:rsidRPr="004B2084">
        <w:rPr>
          <w:rFonts w:ascii="Times New Roman" w:hAnsi="Times New Roman"/>
          <w:bCs/>
          <w:sz w:val="20"/>
          <w:szCs w:val="20"/>
        </w:rPr>
        <w:t xml:space="preserve"> </w:t>
      </w:r>
      <w:r w:rsidR="00B817EF" w:rsidRPr="004B2084">
        <w:rPr>
          <w:rFonts w:ascii="Times New Roman" w:hAnsi="Times New Roman"/>
          <w:bCs/>
          <w:sz w:val="20"/>
          <w:szCs w:val="20"/>
        </w:rPr>
        <w:t>ТК РФ</w:t>
      </w:r>
      <w:r w:rsidR="006B4985" w:rsidRPr="004B2084">
        <w:rPr>
          <w:rFonts w:ascii="Times New Roman" w:hAnsi="Times New Roman"/>
          <w:bCs/>
          <w:sz w:val="20"/>
          <w:szCs w:val="20"/>
        </w:rPr>
        <w:t>).</w:t>
      </w:r>
    </w:p>
    <w:p w14:paraId="4B09D8C0" w14:textId="77777777" w:rsidR="00CC6745" w:rsidRPr="004B2084" w:rsidRDefault="006B4985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 </w:t>
      </w:r>
      <w:r w:rsidR="004A2190" w:rsidRPr="004B2084">
        <w:rPr>
          <w:rFonts w:ascii="Times New Roman" w:hAnsi="Times New Roman"/>
          <w:bCs/>
          <w:sz w:val="20"/>
          <w:szCs w:val="20"/>
        </w:rPr>
        <w:t>2.3. Компенсационные выплаты составляют не менее 5% от фонда заработной платы.</w:t>
      </w:r>
    </w:p>
    <w:p w14:paraId="53CD2467" w14:textId="77777777" w:rsidR="00001348" w:rsidRPr="004B2084" w:rsidRDefault="00001348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7FFA5769" w14:textId="77777777" w:rsidR="00CC6745" w:rsidRPr="004B2084" w:rsidRDefault="004A2190" w:rsidP="00C73AD9">
      <w:pPr>
        <w:spacing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4B2084">
        <w:rPr>
          <w:rFonts w:ascii="Times New Roman" w:hAnsi="Times New Roman"/>
          <w:b/>
          <w:bCs/>
          <w:sz w:val="20"/>
          <w:szCs w:val="20"/>
        </w:rPr>
        <w:t>3. Выплаты стимулирующего характера.</w:t>
      </w:r>
    </w:p>
    <w:p w14:paraId="41F848BC" w14:textId="77777777" w:rsidR="004D2B83" w:rsidRPr="004B2084" w:rsidRDefault="004D2B83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3.1. Стимулирующие выплаты направлены на усиление материальной з</w:t>
      </w:r>
      <w:r w:rsidR="00AC0351" w:rsidRPr="004B2084">
        <w:rPr>
          <w:rFonts w:ascii="Times New Roman" w:hAnsi="Times New Roman"/>
          <w:sz w:val="20"/>
          <w:szCs w:val="20"/>
        </w:rPr>
        <w:t>аинтересованности работников ДОО</w:t>
      </w:r>
      <w:r w:rsidRPr="004B2084">
        <w:rPr>
          <w:rFonts w:ascii="Times New Roman" w:hAnsi="Times New Roman"/>
          <w:sz w:val="20"/>
          <w:szCs w:val="20"/>
        </w:rPr>
        <w:t xml:space="preserve"> в повышении качества образования детей в соответствии с ФГОС ДО, развитие творческой активности и инициативы мотивацию работников в области инновационной деятельности, современных образовательных технологий.</w:t>
      </w:r>
    </w:p>
    <w:p w14:paraId="6D0B3C38" w14:textId="77777777" w:rsidR="004D2B83" w:rsidRPr="004B2084" w:rsidRDefault="004D2B83" w:rsidP="00C73AD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B2084">
        <w:rPr>
          <w:rFonts w:ascii="Times New Roman" w:hAnsi="Times New Roman"/>
          <w:sz w:val="20"/>
          <w:szCs w:val="20"/>
        </w:rPr>
        <w:t>3.2. Стимулирующие выплаты не имеют гарантированного характера, поскольку зависят от оценки труда работника работодателем. 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рассчитываются премии и выплаты стимулирующего характера к заработной плате. Размеры стимулирующих выплат зависят также от наличия средств в фонде оплаты труда.</w:t>
      </w:r>
    </w:p>
    <w:p w14:paraId="63122E12" w14:textId="77777777" w:rsidR="004A2190" w:rsidRPr="004B2084" w:rsidRDefault="004D2B83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3.3</w:t>
      </w:r>
      <w:r w:rsidR="004A2190" w:rsidRPr="004B2084">
        <w:rPr>
          <w:rFonts w:ascii="Times New Roman" w:hAnsi="Times New Roman"/>
          <w:bCs/>
          <w:sz w:val="20"/>
          <w:szCs w:val="20"/>
        </w:rPr>
        <w:t>. Выплаты стимулирующего характера применяются в целях материального поощрения труда работников учреждения.</w:t>
      </w:r>
    </w:p>
    <w:p w14:paraId="4B7E60F3" w14:textId="77777777" w:rsidR="004A2190" w:rsidRPr="004B2084" w:rsidRDefault="004D2B83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3.4</w:t>
      </w:r>
      <w:r w:rsidR="004A2190" w:rsidRPr="004B2084">
        <w:rPr>
          <w:rFonts w:ascii="Times New Roman" w:hAnsi="Times New Roman"/>
          <w:bCs/>
          <w:sz w:val="20"/>
          <w:szCs w:val="20"/>
        </w:rPr>
        <w:t>.К выплатам стимулирующего характера относятся:</w:t>
      </w:r>
    </w:p>
    <w:p w14:paraId="4A5A2025" w14:textId="77777777" w:rsidR="004A2190" w:rsidRPr="004B2084" w:rsidRDefault="004A219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- доплата за сложность и (или) напряженность выполняемой работы;</w:t>
      </w:r>
    </w:p>
    <w:p w14:paraId="7E900B6C" w14:textId="77777777" w:rsidR="004A2190" w:rsidRPr="004B2084" w:rsidRDefault="00115369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- надбавка за уче</w:t>
      </w:r>
      <w:r w:rsidR="004A2190" w:rsidRPr="004B2084">
        <w:rPr>
          <w:rFonts w:ascii="Times New Roman" w:hAnsi="Times New Roman"/>
          <w:bCs/>
          <w:sz w:val="20"/>
          <w:szCs w:val="20"/>
        </w:rPr>
        <w:t>ную степень;</w:t>
      </w:r>
    </w:p>
    <w:p w14:paraId="77132238" w14:textId="77777777" w:rsidR="004A2190" w:rsidRPr="004B2084" w:rsidRDefault="004A219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- доплаты отдельным категориям работников;</w:t>
      </w:r>
    </w:p>
    <w:p w14:paraId="3414C571" w14:textId="77777777" w:rsidR="004A2190" w:rsidRPr="004B2084" w:rsidRDefault="004A219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- премии по результатам работы;</w:t>
      </w:r>
    </w:p>
    <w:p w14:paraId="1BE746B6" w14:textId="77777777" w:rsidR="004A2190" w:rsidRPr="004B2084" w:rsidRDefault="004A2190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- поощрительные выплаты.</w:t>
      </w:r>
    </w:p>
    <w:p w14:paraId="1290729C" w14:textId="77777777" w:rsidR="00115369" w:rsidRPr="004B2084" w:rsidRDefault="00115369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3.5. Для установления работникам выплат стимулирующего характера создается комиссия по распределению выплат стимулирующего характера (далее по тексту</w:t>
      </w:r>
      <w:r w:rsidR="000353E8" w:rsidRPr="004B2084">
        <w:rPr>
          <w:rFonts w:ascii="Times New Roman" w:hAnsi="Times New Roman"/>
          <w:bCs/>
          <w:sz w:val="20"/>
          <w:szCs w:val="20"/>
        </w:rPr>
        <w:t xml:space="preserve"> - К</w:t>
      </w:r>
      <w:r w:rsidRPr="004B2084">
        <w:rPr>
          <w:rFonts w:ascii="Times New Roman" w:hAnsi="Times New Roman"/>
          <w:bCs/>
          <w:sz w:val="20"/>
          <w:szCs w:val="20"/>
        </w:rPr>
        <w:t>омиссия) утвер</w:t>
      </w:r>
      <w:r w:rsidR="00DC76A2" w:rsidRPr="004B2084">
        <w:rPr>
          <w:rFonts w:ascii="Times New Roman" w:hAnsi="Times New Roman"/>
          <w:bCs/>
          <w:sz w:val="20"/>
          <w:szCs w:val="20"/>
        </w:rPr>
        <w:t>ждаемая приказом заведующего ДОО</w:t>
      </w:r>
      <w:r w:rsidRPr="004B2084">
        <w:rPr>
          <w:rFonts w:ascii="Times New Roman" w:hAnsi="Times New Roman"/>
          <w:bCs/>
          <w:sz w:val="20"/>
          <w:szCs w:val="20"/>
        </w:rPr>
        <w:t>. Комиссия является коллегиальным органом, действующим в соответствии с положением о комиссии по распределению выплат стимулирующего характера.</w:t>
      </w:r>
    </w:p>
    <w:p w14:paraId="4A8990E1" w14:textId="77777777" w:rsidR="00A22113" w:rsidRPr="004B2084" w:rsidRDefault="00A22113" w:rsidP="00A2211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3.6. Стимулирование работников осуществляется по балльной системе с учетом выполнения критериев.  Денежный вес (в рублях) каждого балла определяется путем деления размера  стимулирующей части фонда </w:t>
      </w:r>
      <w:r w:rsidRPr="004B2084">
        <w:rPr>
          <w:rFonts w:ascii="Times New Roman" w:hAnsi="Times New Roman"/>
          <w:bCs/>
          <w:sz w:val="20"/>
          <w:szCs w:val="20"/>
        </w:rPr>
        <w:lastRenderedPageBreak/>
        <w:t>оплаты труда работников  дошкольного образовательного учреждения, запланированного на месяц, на общую сумму баллов всех работников.</w:t>
      </w:r>
    </w:p>
    <w:p w14:paraId="1A87E926" w14:textId="77777777" w:rsidR="00A22113" w:rsidRPr="004B2084" w:rsidRDefault="00A22113" w:rsidP="00A2211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Расчет стоимости балла производится по формуле:</w:t>
      </w:r>
    </w:p>
    <w:p w14:paraId="6B080F60" w14:textId="77777777" w:rsidR="00A22113" w:rsidRPr="004B2084" w:rsidRDefault="00A22113" w:rsidP="00A2211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  <w:lang w:val="en-US"/>
        </w:rPr>
        <w:t>S</w:t>
      </w:r>
      <w:r w:rsidRPr="004B2084">
        <w:rPr>
          <w:rFonts w:ascii="Times New Roman" w:hAnsi="Times New Roman"/>
          <w:bCs/>
          <w:sz w:val="20"/>
          <w:szCs w:val="20"/>
        </w:rPr>
        <w:t xml:space="preserve"> =ФОТ </w:t>
      </w:r>
      <w:proofErr w:type="spellStart"/>
      <w:r w:rsidRPr="004B2084">
        <w:rPr>
          <w:rFonts w:ascii="Times New Roman" w:hAnsi="Times New Roman"/>
          <w:bCs/>
          <w:sz w:val="20"/>
          <w:szCs w:val="20"/>
        </w:rPr>
        <w:t>ст</w:t>
      </w:r>
      <w:proofErr w:type="spellEnd"/>
      <w:r w:rsidRPr="004B2084">
        <w:rPr>
          <w:rFonts w:ascii="Times New Roman" w:hAnsi="Times New Roman"/>
          <w:bCs/>
          <w:sz w:val="20"/>
          <w:szCs w:val="20"/>
        </w:rPr>
        <w:t>/ (</w:t>
      </w:r>
      <w:r w:rsidRPr="004B2084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4B2084">
        <w:rPr>
          <w:rFonts w:ascii="Times New Roman" w:hAnsi="Times New Roman"/>
          <w:bCs/>
          <w:sz w:val="20"/>
          <w:szCs w:val="20"/>
        </w:rPr>
        <w:t>1+</w:t>
      </w:r>
      <w:r w:rsidRPr="004B2084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4B2084">
        <w:rPr>
          <w:rFonts w:ascii="Times New Roman" w:hAnsi="Times New Roman"/>
          <w:bCs/>
          <w:sz w:val="20"/>
          <w:szCs w:val="20"/>
        </w:rPr>
        <w:t>2+</w:t>
      </w:r>
      <w:r w:rsidRPr="004B2084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4B2084">
        <w:rPr>
          <w:rFonts w:ascii="Times New Roman" w:hAnsi="Times New Roman"/>
          <w:bCs/>
          <w:sz w:val="20"/>
          <w:szCs w:val="20"/>
        </w:rPr>
        <w:t>3+</w:t>
      </w:r>
      <w:proofErr w:type="spellStart"/>
      <w:r w:rsidRPr="004B2084">
        <w:rPr>
          <w:rFonts w:ascii="Times New Roman" w:hAnsi="Times New Roman"/>
          <w:bCs/>
          <w:sz w:val="20"/>
          <w:szCs w:val="20"/>
          <w:lang w:val="en-US"/>
        </w:rPr>
        <w:t>Nn</w:t>
      </w:r>
      <w:proofErr w:type="spellEnd"/>
      <w:r w:rsidRPr="004B2084">
        <w:rPr>
          <w:rFonts w:ascii="Times New Roman" w:hAnsi="Times New Roman"/>
          <w:bCs/>
          <w:sz w:val="20"/>
          <w:szCs w:val="20"/>
        </w:rPr>
        <w:t>) где</w:t>
      </w:r>
    </w:p>
    <w:p w14:paraId="2F42B509" w14:textId="77777777" w:rsidR="00A22113" w:rsidRPr="004B2084" w:rsidRDefault="00A22113" w:rsidP="00A2211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  <w:lang w:val="en-US"/>
        </w:rPr>
        <w:t>S</w:t>
      </w:r>
      <w:r w:rsidRPr="004B2084">
        <w:rPr>
          <w:rFonts w:ascii="Times New Roman" w:hAnsi="Times New Roman"/>
          <w:bCs/>
          <w:sz w:val="20"/>
          <w:szCs w:val="20"/>
        </w:rPr>
        <w:t xml:space="preserve"> – стоимость одного балла;</w:t>
      </w:r>
    </w:p>
    <w:p w14:paraId="2D27E81F" w14:textId="77777777" w:rsidR="00A22113" w:rsidRPr="004B2084" w:rsidRDefault="00A22113" w:rsidP="00A2211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ФОТ </w:t>
      </w:r>
      <w:proofErr w:type="spellStart"/>
      <w:r w:rsidRPr="004B2084">
        <w:rPr>
          <w:rFonts w:ascii="Times New Roman" w:hAnsi="Times New Roman"/>
          <w:bCs/>
          <w:sz w:val="20"/>
          <w:szCs w:val="20"/>
        </w:rPr>
        <w:t>ст</w:t>
      </w:r>
      <w:proofErr w:type="spellEnd"/>
      <w:r w:rsidRPr="004B2084">
        <w:rPr>
          <w:rFonts w:ascii="Times New Roman" w:hAnsi="Times New Roman"/>
          <w:bCs/>
          <w:sz w:val="20"/>
          <w:szCs w:val="20"/>
        </w:rPr>
        <w:t xml:space="preserve"> – стимулирующая часть фонда оплаты труда;</w:t>
      </w:r>
    </w:p>
    <w:p w14:paraId="6F00BC89" w14:textId="77777777" w:rsidR="00A22113" w:rsidRPr="004B2084" w:rsidRDefault="00A22113" w:rsidP="00A22113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4B2084">
        <w:rPr>
          <w:rFonts w:ascii="Times New Roman" w:hAnsi="Times New Roman"/>
          <w:bCs/>
          <w:sz w:val="20"/>
          <w:szCs w:val="20"/>
        </w:rPr>
        <w:t>1,</w:t>
      </w:r>
      <w:r w:rsidRPr="004B2084">
        <w:rPr>
          <w:rFonts w:ascii="Times New Roman" w:hAnsi="Times New Roman"/>
          <w:bCs/>
          <w:sz w:val="20"/>
          <w:szCs w:val="20"/>
          <w:lang w:val="en-US"/>
        </w:rPr>
        <w:t>N</w:t>
      </w:r>
      <w:r w:rsidRPr="004B2084">
        <w:rPr>
          <w:rFonts w:ascii="Times New Roman" w:hAnsi="Times New Roman"/>
          <w:bCs/>
          <w:sz w:val="20"/>
          <w:szCs w:val="20"/>
        </w:rPr>
        <w:t>2,…….,</w:t>
      </w:r>
      <w:proofErr w:type="spellStart"/>
      <w:r w:rsidRPr="004B2084">
        <w:rPr>
          <w:rFonts w:ascii="Times New Roman" w:hAnsi="Times New Roman"/>
          <w:bCs/>
          <w:sz w:val="20"/>
          <w:szCs w:val="20"/>
          <w:lang w:val="en-US"/>
        </w:rPr>
        <w:t>Nn</w:t>
      </w:r>
      <w:proofErr w:type="spellEnd"/>
      <w:r w:rsidRPr="004B2084">
        <w:rPr>
          <w:rFonts w:ascii="Times New Roman" w:hAnsi="Times New Roman"/>
          <w:bCs/>
          <w:sz w:val="20"/>
          <w:szCs w:val="20"/>
        </w:rPr>
        <w:t xml:space="preserve"> – количество баллов</w:t>
      </w:r>
    </w:p>
    <w:p w14:paraId="0A4DB45B" w14:textId="77777777" w:rsidR="00A22113" w:rsidRPr="004B2084" w:rsidRDefault="00A22113" w:rsidP="00A22113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Для определения размеров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работником. </w:t>
      </w:r>
    </w:p>
    <w:p w14:paraId="620CBFC7" w14:textId="77777777" w:rsidR="00A22113" w:rsidRPr="004B2084" w:rsidRDefault="00A22113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E262264" w14:textId="15C03AEF" w:rsidR="004A2190" w:rsidRPr="004B2084" w:rsidRDefault="00115369" w:rsidP="00C73AD9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3.</w:t>
      </w:r>
      <w:r w:rsidR="00751117" w:rsidRPr="004B2084">
        <w:rPr>
          <w:rFonts w:ascii="Times New Roman" w:hAnsi="Times New Roman"/>
          <w:bCs/>
          <w:sz w:val="20"/>
          <w:szCs w:val="20"/>
        </w:rPr>
        <w:t>7</w:t>
      </w:r>
      <w:r w:rsidR="004A2190" w:rsidRPr="004B2084">
        <w:rPr>
          <w:rFonts w:ascii="Times New Roman" w:hAnsi="Times New Roman"/>
          <w:bCs/>
          <w:sz w:val="20"/>
          <w:szCs w:val="20"/>
        </w:rPr>
        <w:t xml:space="preserve">. Постоянные стимулирующие </w:t>
      </w:r>
      <w:r w:rsidR="004A2190" w:rsidRPr="004B2084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выплаты </w:t>
      </w:r>
      <w:r w:rsidRPr="004B2084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за сложность и напряженность</w:t>
      </w:r>
      <w:r w:rsidRPr="004B2084">
        <w:rPr>
          <w:rFonts w:ascii="Times New Roman" w:hAnsi="Times New Roman"/>
          <w:bCs/>
          <w:sz w:val="20"/>
          <w:szCs w:val="20"/>
        </w:rPr>
        <w:t xml:space="preserve"> </w:t>
      </w:r>
      <w:r w:rsidR="004A2190" w:rsidRPr="004B2084">
        <w:rPr>
          <w:rFonts w:ascii="Times New Roman" w:hAnsi="Times New Roman"/>
          <w:bCs/>
          <w:sz w:val="20"/>
          <w:szCs w:val="20"/>
        </w:rPr>
        <w:t xml:space="preserve">устанавливаются </w:t>
      </w:r>
      <w:r w:rsidR="00573049">
        <w:rPr>
          <w:rFonts w:ascii="Times New Roman" w:hAnsi="Times New Roman"/>
          <w:bCs/>
          <w:sz w:val="20"/>
          <w:szCs w:val="20"/>
        </w:rPr>
        <w:t>следующи</w:t>
      </w:r>
      <w:r w:rsidR="0049626F">
        <w:rPr>
          <w:rFonts w:ascii="Times New Roman" w:hAnsi="Times New Roman"/>
          <w:bCs/>
          <w:sz w:val="20"/>
          <w:szCs w:val="20"/>
        </w:rPr>
        <w:t xml:space="preserve">м </w:t>
      </w:r>
      <w:r w:rsidR="00573049">
        <w:rPr>
          <w:rFonts w:ascii="Times New Roman" w:hAnsi="Times New Roman"/>
          <w:bCs/>
          <w:sz w:val="20"/>
          <w:szCs w:val="20"/>
        </w:rPr>
        <w:t>категори</w:t>
      </w:r>
      <w:r w:rsidR="0049626F">
        <w:rPr>
          <w:rFonts w:ascii="Times New Roman" w:hAnsi="Times New Roman"/>
          <w:bCs/>
          <w:sz w:val="20"/>
          <w:szCs w:val="20"/>
        </w:rPr>
        <w:t>ям</w:t>
      </w:r>
      <w:r w:rsidR="00573049">
        <w:rPr>
          <w:rFonts w:ascii="Times New Roman" w:hAnsi="Times New Roman"/>
          <w:bCs/>
          <w:sz w:val="20"/>
          <w:szCs w:val="20"/>
        </w:rPr>
        <w:t xml:space="preserve"> работников:</w:t>
      </w:r>
    </w:p>
    <w:tbl>
      <w:tblPr>
        <w:tblStyle w:val="a7"/>
        <w:tblW w:w="10382" w:type="dxa"/>
        <w:tblLook w:val="04A0" w:firstRow="1" w:lastRow="0" w:firstColumn="1" w:lastColumn="0" w:noHBand="0" w:noVBand="1"/>
      </w:tblPr>
      <w:tblGrid>
        <w:gridCol w:w="2979"/>
        <w:gridCol w:w="2559"/>
        <w:gridCol w:w="2422"/>
        <w:gridCol w:w="2422"/>
      </w:tblGrid>
      <w:tr w:rsidR="009A0862" w:rsidRPr="004B2084" w14:paraId="537A1A70" w14:textId="77777777" w:rsidTr="00641A96">
        <w:tc>
          <w:tcPr>
            <w:tcW w:w="2979" w:type="dxa"/>
            <w:vAlign w:val="center"/>
          </w:tcPr>
          <w:p w14:paraId="38021BCA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Наименование доплаты</w:t>
            </w:r>
          </w:p>
        </w:tc>
        <w:tc>
          <w:tcPr>
            <w:tcW w:w="2559" w:type="dxa"/>
            <w:vAlign w:val="center"/>
          </w:tcPr>
          <w:p w14:paraId="43F0D678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Категория сотрудников</w:t>
            </w:r>
          </w:p>
        </w:tc>
        <w:tc>
          <w:tcPr>
            <w:tcW w:w="2422" w:type="dxa"/>
            <w:vAlign w:val="center"/>
          </w:tcPr>
          <w:p w14:paraId="09609B61" w14:textId="77777777" w:rsidR="009A0862" w:rsidRPr="004B2084" w:rsidRDefault="009A0862" w:rsidP="009001CA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2422" w:type="dxa"/>
            <w:vAlign w:val="center"/>
          </w:tcPr>
          <w:p w14:paraId="5A358D49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Размер доплат к окладу (ставке заработной платы)</w:t>
            </w:r>
          </w:p>
        </w:tc>
      </w:tr>
      <w:tr w:rsidR="009A0862" w:rsidRPr="004B2084" w14:paraId="193B4BCE" w14:textId="77777777" w:rsidTr="00641A96">
        <w:trPr>
          <w:trHeight w:val="677"/>
        </w:trPr>
        <w:tc>
          <w:tcPr>
            <w:tcW w:w="2979" w:type="dxa"/>
            <w:vAlign w:val="center"/>
          </w:tcPr>
          <w:p w14:paraId="0E550A44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сложность и (или) напряженность выполняемой работы</w:t>
            </w:r>
          </w:p>
        </w:tc>
        <w:tc>
          <w:tcPr>
            <w:tcW w:w="2559" w:type="dxa"/>
            <w:vAlign w:val="center"/>
          </w:tcPr>
          <w:p w14:paraId="6F77826E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Педагогические работники (кроме руководителя)</w:t>
            </w:r>
          </w:p>
        </w:tc>
        <w:tc>
          <w:tcPr>
            <w:tcW w:w="2422" w:type="dxa"/>
            <w:vAlign w:val="center"/>
          </w:tcPr>
          <w:p w14:paraId="56D3AAD9" w14:textId="3C5CD5C8" w:rsidR="009A0862" w:rsidRPr="004B2084" w:rsidRDefault="009A0862" w:rsidP="009001C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календарный год </w:t>
            </w:r>
          </w:p>
        </w:tc>
        <w:tc>
          <w:tcPr>
            <w:tcW w:w="2422" w:type="dxa"/>
            <w:vAlign w:val="center"/>
          </w:tcPr>
          <w:p w14:paraId="114E2E76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F59205B" w14:textId="5EE7DF8E" w:rsidR="009A0862" w:rsidRPr="004B2084" w:rsidRDefault="00022793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9A0862"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50 %</w:t>
            </w:r>
          </w:p>
        </w:tc>
      </w:tr>
      <w:tr w:rsidR="009A0862" w:rsidRPr="004B2084" w14:paraId="24FC4832" w14:textId="77777777" w:rsidTr="00641A96">
        <w:trPr>
          <w:trHeight w:val="677"/>
        </w:trPr>
        <w:tc>
          <w:tcPr>
            <w:tcW w:w="2979" w:type="dxa"/>
            <w:vAlign w:val="center"/>
          </w:tcPr>
          <w:p w14:paraId="12D7E459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сложность и (или) напряженность выполняемой работы</w:t>
            </w:r>
          </w:p>
        </w:tc>
        <w:tc>
          <w:tcPr>
            <w:tcW w:w="2559" w:type="dxa"/>
            <w:vAlign w:val="center"/>
          </w:tcPr>
          <w:p w14:paraId="7F5FDAE2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Младшие воспитатели.</w:t>
            </w:r>
          </w:p>
        </w:tc>
        <w:tc>
          <w:tcPr>
            <w:tcW w:w="2422" w:type="dxa"/>
            <w:vAlign w:val="center"/>
          </w:tcPr>
          <w:p w14:paraId="1B5D04EB" w14:textId="77777777" w:rsidR="009A0862" w:rsidRPr="004B2084" w:rsidRDefault="009A0862" w:rsidP="009001C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 календарный год </w:t>
            </w:r>
          </w:p>
        </w:tc>
        <w:tc>
          <w:tcPr>
            <w:tcW w:w="2422" w:type="dxa"/>
            <w:vAlign w:val="center"/>
          </w:tcPr>
          <w:p w14:paraId="5A9265BD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D55F09B" w14:textId="2E76750E" w:rsidR="009A0862" w:rsidRPr="004B2084" w:rsidRDefault="00022793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 </w:t>
            </w:r>
            <w:r w:rsidR="009A0862"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30 %</w:t>
            </w:r>
          </w:p>
        </w:tc>
      </w:tr>
      <w:tr w:rsidR="009A0862" w:rsidRPr="004B2084" w14:paraId="08A25AE6" w14:textId="77777777" w:rsidTr="00641A96">
        <w:trPr>
          <w:trHeight w:val="677"/>
        </w:trPr>
        <w:tc>
          <w:tcPr>
            <w:tcW w:w="2979" w:type="dxa"/>
            <w:vAlign w:val="center"/>
          </w:tcPr>
          <w:p w14:paraId="7D6A707D" w14:textId="77777777" w:rsidR="009A0862" w:rsidRPr="004B2084" w:rsidRDefault="009A0862" w:rsidP="009001C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сложность и (или) напряженность выполняемой работы</w:t>
            </w:r>
          </w:p>
        </w:tc>
        <w:tc>
          <w:tcPr>
            <w:tcW w:w="2559" w:type="dxa"/>
            <w:vAlign w:val="center"/>
          </w:tcPr>
          <w:p w14:paraId="776A72CD" w14:textId="77777777" w:rsidR="009A0862" w:rsidRPr="004B2084" w:rsidRDefault="009A0862" w:rsidP="009A0862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Обслуживающий персонал</w:t>
            </w:r>
          </w:p>
        </w:tc>
        <w:tc>
          <w:tcPr>
            <w:tcW w:w="2422" w:type="dxa"/>
            <w:vAlign w:val="center"/>
          </w:tcPr>
          <w:p w14:paraId="49C32B5E" w14:textId="10600321" w:rsidR="009A0862" w:rsidRPr="004B2084" w:rsidRDefault="00022793" w:rsidP="009001C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2422" w:type="dxa"/>
            <w:vAlign w:val="center"/>
          </w:tcPr>
          <w:p w14:paraId="5F638997" w14:textId="77777777" w:rsidR="009A0862" w:rsidRPr="004B2084" w:rsidRDefault="009A0862" w:rsidP="0057304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200 %</w:t>
            </w:r>
          </w:p>
        </w:tc>
      </w:tr>
    </w:tbl>
    <w:p w14:paraId="5785D264" w14:textId="77777777" w:rsidR="00CC6745" w:rsidRPr="004B2084" w:rsidRDefault="00CC6745" w:rsidP="00C73AD9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</w:p>
    <w:p w14:paraId="43E51FF1" w14:textId="77777777" w:rsidR="00903D44" w:rsidRPr="004B2084" w:rsidRDefault="00115369" w:rsidP="00C73AD9">
      <w:pPr>
        <w:spacing w:before="240"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3.</w:t>
      </w:r>
      <w:r w:rsidR="00751117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8</w:t>
      </w:r>
      <w:r w:rsidR="00903D44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03D44" w:rsidRPr="004B2084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 xml:space="preserve">Надбавка за ученую степень </w:t>
      </w:r>
      <w:r w:rsidR="00903D44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устанавливается руководителям и работникам, работающим в образовательном учреждении, в соответствии с Законом Калужской области от 09.10.1998 № 17-ОЗ "О науке и научно-технической деятельности в Калужской области" (В редакции Законов Калужской области от 07.12.2013г., №355-ОЗ, от 27.12.2013г. №526-ОЗ).</w:t>
      </w:r>
    </w:p>
    <w:p w14:paraId="480743AE" w14:textId="77777777" w:rsidR="00903D44" w:rsidRPr="004B2084" w:rsidRDefault="00115369" w:rsidP="00C73AD9">
      <w:pPr>
        <w:spacing w:after="24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3.</w:t>
      </w:r>
      <w:r w:rsidR="00751117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9</w:t>
      </w:r>
      <w:r w:rsidR="00903D44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03D44" w:rsidRPr="004B2084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Доплаты отдельным категориям работников:</w:t>
      </w:r>
    </w:p>
    <w:p w14:paraId="59BC4FF6" w14:textId="77777777" w:rsidR="00903D44" w:rsidRPr="004B2084" w:rsidRDefault="00903D44" w:rsidP="00C73AD9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- Награжденным государственными наградами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3304"/>
        <w:gridCol w:w="1803"/>
      </w:tblGrid>
      <w:tr w:rsidR="00903D44" w:rsidRPr="004B2084" w14:paraId="006EDBFC" w14:textId="77777777" w:rsidTr="00903D44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3D5" w14:textId="77777777" w:rsidR="00903D44" w:rsidRPr="004B2084" w:rsidRDefault="00903D44" w:rsidP="00C73A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Награда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B2" w14:textId="77777777" w:rsidR="00903D44" w:rsidRPr="004B2084" w:rsidRDefault="00903D44" w:rsidP="00C73A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/>
                <w:sz w:val="20"/>
                <w:szCs w:val="20"/>
              </w:rPr>
              <w:t>Категория сотрудников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817" w14:textId="77777777" w:rsidR="00903D44" w:rsidRPr="004B2084" w:rsidRDefault="00903D44" w:rsidP="00C73A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/>
                <w:sz w:val="20"/>
                <w:szCs w:val="20"/>
              </w:rPr>
              <w:t>Размер</w:t>
            </w:r>
          </w:p>
        </w:tc>
      </w:tr>
      <w:tr w:rsidR="00903D44" w:rsidRPr="004B2084" w14:paraId="1C64AF13" w14:textId="77777777" w:rsidTr="00903D44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F51" w14:textId="77777777" w:rsidR="00903D44" w:rsidRPr="004B2084" w:rsidRDefault="00903D44" w:rsidP="00C73A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«Почетный работник общего образования РФ», «Отличник народного просвещения»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5D2" w14:textId="77777777" w:rsidR="00903D44" w:rsidRPr="004B2084" w:rsidRDefault="00903D44" w:rsidP="00C73AD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руководитель,  педагогические работники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7D" w14:textId="77777777" w:rsidR="00903D44" w:rsidRPr="004B2084" w:rsidRDefault="00903D44" w:rsidP="00C73AD9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руб</w:t>
            </w:r>
            <w:r w:rsidRPr="004B20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5D9D3E9F" w14:textId="77777777" w:rsidR="00903D44" w:rsidRPr="004B2084" w:rsidRDefault="00903D44" w:rsidP="00C73AD9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47847FA" w14:textId="77777777" w:rsidR="00903D44" w:rsidRPr="004B2084" w:rsidRDefault="00903D44" w:rsidP="00C73AD9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- Доплата молодым специалистам, работающим в образовательной организации.</w:t>
      </w:r>
    </w:p>
    <w:tbl>
      <w:tblPr>
        <w:tblStyle w:val="a7"/>
        <w:tblW w:w="9904" w:type="dxa"/>
        <w:tblInd w:w="108" w:type="dxa"/>
        <w:tblLook w:val="04A0" w:firstRow="1" w:lastRow="0" w:firstColumn="1" w:lastColumn="0" w:noHBand="0" w:noVBand="1"/>
      </w:tblPr>
      <w:tblGrid>
        <w:gridCol w:w="3535"/>
        <w:gridCol w:w="3836"/>
        <w:gridCol w:w="2533"/>
      </w:tblGrid>
      <w:tr w:rsidR="00903D44" w:rsidRPr="004B2084" w14:paraId="2AEB0D93" w14:textId="77777777" w:rsidTr="00903D44">
        <w:tc>
          <w:tcPr>
            <w:tcW w:w="3535" w:type="dxa"/>
          </w:tcPr>
          <w:p w14:paraId="456E4971" w14:textId="77777777" w:rsidR="00903D44" w:rsidRPr="004B2084" w:rsidRDefault="00903D44" w:rsidP="00C73AD9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/>
                <w:sz w:val="20"/>
                <w:szCs w:val="20"/>
              </w:rPr>
              <w:t>Наименование доплаты</w:t>
            </w:r>
          </w:p>
        </w:tc>
        <w:tc>
          <w:tcPr>
            <w:tcW w:w="3836" w:type="dxa"/>
          </w:tcPr>
          <w:p w14:paraId="33044533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hAnsi="Times New Roman"/>
                <w:b/>
                <w:sz w:val="20"/>
                <w:szCs w:val="20"/>
              </w:rPr>
              <w:t>Категория сотрудников</w:t>
            </w:r>
          </w:p>
        </w:tc>
        <w:tc>
          <w:tcPr>
            <w:tcW w:w="2533" w:type="dxa"/>
          </w:tcPr>
          <w:p w14:paraId="45DF8480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hAnsi="Times New Roman"/>
                <w:b/>
                <w:sz w:val="20"/>
                <w:szCs w:val="20"/>
              </w:rPr>
              <w:t>Размер (% от оклада)</w:t>
            </w:r>
          </w:p>
        </w:tc>
      </w:tr>
      <w:tr w:rsidR="00903D44" w:rsidRPr="004B2084" w14:paraId="6DAB15DB" w14:textId="77777777" w:rsidTr="00903D44">
        <w:trPr>
          <w:trHeight w:val="519"/>
        </w:trPr>
        <w:tc>
          <w:tcPr>
            <w:tcW w:w="3535" w:type="dxa"/>
          </w:tcPr>
          <w:p w14:paraId="16748989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FCD0B0A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Доплата молодым специалистам</w:t>
            </w:r>
          </w:p>
        </w:tc>
        <w:tc>
          <w:tcPr>
            <w:tcW w:w="3836" w:type="dxa"/>
          </w:tcPr>
          <w:p w14:paraId="482D2FEF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894D199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Молодые специалисты</w:t>
            </w:r>
          </w:p>
        </w:tc>
        <w:tc>
          <w:tcPr>
            <w:tcW w:w="2533" w:type="dxa"/>
          </w:tcPr>
          <w:p w14:paraId="50399207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BA40044" w14:textId="77777777" w:rsidR="00903D44" w:rsidRPr="004B2084" w:rsidRDefault="00903D44" w:rsidP="00C73AD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208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20 %</w:t>
            </w:r>
          </w:p>
        </w:tc>
      </w:tr>
    </w:tbl>
    <w:p w14:paraId="577254A3" w14:textId="77777777" w:rsidR="00903D44" w:rsidRPr="004B2084" w:rsidRDefault="00903D44" w:rsidP="00C73AD9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825E893" w14:textId="77777777" w:rsidR="00903D44" w:rsidRPr="004B2084" w:rsidRDefault="00C73AD9" w:rsidP="00C73AD9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</w:t>
      </w:r>
      <w:r w:rsidR="00903D44" w:rsidRPr="004B2084">
        <w:rPr>
          <w:rFonts w:ascii="Times New Roman" w:eastAsiaTheme="minorHAnsi" w:hAnsi="Times New Roman" w:cs="Times New Roman"/>
          <w:sz w:val="20"/>
          <w:szCs w:val="20"/>
          <w:lang w:eastAsia="en-US"/>
        </w:rPr>
        <w:t>Молодым специалистом считается выпускник образовательной организации начального профессионального, среднего профессионального, высшего профессионального или послевузовского профессионального образования в возрасте до 30 лет (включительно), получивший соответствующий документ об уровне образования и (или) квалификации, принятый в порядке, установленном трудовым законодательством, на работу в образовательную организацию и занимающий должность по специальности.</w:t>
      </w:r>
    </w:p>
    <w:p w14:paraId="415836CE" w14:textId="77777777" w:rsidR="00903D44" w:rsidRPr="004B2084" w:rsidRDefault="004D2B83" w:rsidP="00C73AD9">
      <w:pPr>
        <w:spacing w:after="12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3.</w:t>
      </w:r>
      <w:r w:rsidR="00115369" w:rsidRPr="004B2084">
        <w:rPr>
          <w:rFonts w:ascii="Times New Roman" w:hAnsi="Times New Roman"/>
          <w:bCs/>
          <w:sz w:val="20"/>
          <w:szCs w:val="20"/>
        </w:rPr>
        <w:t>10</w:t>
      </w:r>
      <w:r w:rsidR="00903D44" w:rsidRPr="004B2084">
        <w:rPr>
          <w:rFonts w:ascii="Times New Roman" w:hAnsi="Times New Roman"/>
          <w:bCs/>
          <w:sz w:val="20"/>
          <w:szCs w:val="20"/>
        </w:rPr>
        <w:t xml:space="preserve">. </w:t>
      </w:r>
      <w:r w:rsidR="00115369" w:rsidRPr="004B2084">
        <w:rPr>
          <w:rFonts w:ascii="Times New Roman" w:hAnsi="Times New Roman"/>
          <w:b/>
          <w:bCs/>
          <w:i/>
          <w:sz w:val="20"/>
          <w:szCs w:val="20"/>
        </w:rPr>
        <w:t>Премиальные</w:t>
      </w:r>
      <w:r w:rsidR="00903D44" w:rsidRPr="004B2084">
        <w:rPr>
          <w:rFonts w:ascii="Times New Roman" w:hAnsi="Times New Roman"/>
          <w:b/>
          <w:bCs/>
          <w:i/>
          <w:sz w:val="20"/>
          <w:szCs w:val="20"/>
        </w:rPr>
        <w:t xml:space="preserve"> выплаты</w:t>
      </w:r>
      <w:r w:rsidR="00903D44" w:rsidRPr="004B2084">
        <w:rPr>
          <w:rFonts w:ascii="Times New Roman" w:hAnsi="Times New Roman"/>
          <w:bCs/>
          <w:sz w:val="20"/>
          <w:szCs w:val="20"/>
        </w:rPr>
        <w:t xml:space="preserve"> осуществляются на основании аналитической информации о показателях деятельности работников в соответствии с</w:t>
      </w:r>
      <w:r w:rsidR="00115369" w:rsidRPr="004B2084">
        <w:rPr>
          <w:rFonts w:ascii="Times New Roman" w:hAnsi="Times New Roman"/>
          <w:bCs/>
          <w:sz w:val="20"/>
          <w:szCs w:val="20"/>
        </w:rPr>
        <w:t xml:space="preserve"> показателями и </w:t>
      </w:r>
      <w:r w:rsidR="00903D44" w:rsidRPr="004B2084">
        <w:rPr>
          <w:rFonts w:ascii="Times New Roman" w:hAnsi="Times New Roman"/>
          <w:bCs/>
          <w:sz w:val="20"/>
          <w:szCs w:val="20"/>
        </w:rPr>
        <w:t xml:space="preserve"> критериями </w:t>
      </w:r>
      <w:r w:rsidR="00115369" w:rsidRPr="004B2084">
        <w:rPr>
          <w:rFonts w:ascii="Times New Roman" w:hAnsi="Times New Roman"/>
          <w:bCs/>
          <w:sz w:val="20"/>
          <w:szCs w:val="20"/>
        </w:rPr>
        <w:t xml:space="preserve">эффективности </w:t>
      </w:r>
      <w:r w:rsidR="00903D44" w:rsidRPr="004B2084">
        <w:rPr>
          <w:rFonts w:ascii="Times New Roman" w:hAnsi="Times New Roman"/>
          <w:bCs/>
          <w:sz w:val="20"/>
          <w:szCs w:val="20"/>
        </w:rPr>
        <w:t>оц</w:t>
      </w:r>
      <w:r w:rsidR="003843B5" w:rsidRPr="004B2084">
        <w:rPr>
          <w:rFonts w:ascii="Times New Roman" w:hAnsi="Times New Roman"/>
          <w:bCs/>
          <w:sz w:val="20"/>
          <w:szCs w:val="20"/>
        </w:rPr>
        <w:t>енки деятельности работников ДОО</w:t>
      </w:r>
      <w:r w:rsidR="00B529C3" w:rsidRPr="004B2084">
        <w:rPr>
          <w:rFonts w:ascii="Times New Roman" w:hAnsi="Times New Roman"/>
          <w:bCs/>
          <w:sz w:val="20"/>
          <w:szCs w:val="2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2"/>
        <w:gridCol w:w="4004"/>
        <w:gridCol w:w="2003"/>
        <w:gridCol w:w="2003"/>
      </w:tblGrid>
      <w:tr w:rsidR="003E1D59" w:rsidRPr="004B2084" w14:paraId="6D41CD3F" w14:textId="77777777" w:rsidTr="00C2356E">
        <w:tc>
          <w:tcPr>
            <w:tcW w:w="2002" w:type="dxa"/>
          </w:tcPr>
          <w:p w14:paraId="703B49C9" w14:textId="77777777" w:rsidR="003E1D59" w:rsidRPr="004B2084" w:rsidRDefault="006A30AF" w:rsidP="00C73AD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4004" w:type="dxa"/>
          </w:tcPr>
          <w:p w14:paraId="2D8A92C4" w14:textId="77777777" w:rsidR="003E1D59" w:rsidRPr="004B2084" w:rsidRDefault="003E1D59" w:rsidP="00C73AD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2003" w:type="dxa"/>
          </w:tcPr>
          <w:p w14:paraId="382D2EAA" w14:textId="77777777" w:rsidR="003E1D59" w:rsidRPr="004B2084" w:rsidRDefault="003E1D59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2003" w:type="dxa"/>
          </w:tcPr>
          <w:p w14:paraId="3863F1D8" w14:textId="77777777" w:rsidR="003E1D59" w:rsidRPr="004B2084" w:rsidRDefault="003E1D59" w:rsidP="00C73AD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Размер выплат (баллы)</w:t>
            </w:r>
          </w:p>
        </w:tc>
      </w:tr>
      <w:tr w:rsidR="003E1D59" w:rsidRPr="004B2084" w14:paraId="173CA350" w14:textId="77777777" w:rsidTr="00C2356E">
        <w:tc>
          <w:tcPr>
            <w:tcW w:w="10012" w:type="dxa"/>
            <w:gridSpan w:val="4"/>
          </w:tcPr>
          <w:p w14:paraId="106BEBAA" w14:textId="77777777" w:rsidR="003E1D59" w:rsidRPr="004B2084" w:rsidRDefault="003E1D59" w:rsidP="00C73AD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Педагогический персонал</w:t>
            </w:r>
          </w:p>
        </w:tc>
      </w:tr>
      <w:tr w:rsidR="00882AF3" w:rsidRPr="004B2084" w14:paraId="4D81CCA6" w14:textId="77777777" w:rsidTr="00930589">
        <w:trPr>
          <w:trHeight w:val="1495"/>
        </w:trPr>
        <w:tc>
          <w:tcPr>
            <w:tcW w:w="2002" w:type="dxa"/>
            <w:vMerge w:val="restart"/>
          </w:tcPr>
          <w:p w14:paraId="0C5203A4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 Обеспечение образовательной деятельности с целью развития личности ребенка </w:t>
            </w:r>
          </w:p>
        </w:tc>
        <w:tc>
          <w:tcPr>
            <w:tcW w:w="4004" w:type="dxa"/>
          </w:tcPr>
          <w:p w14:paraId="41625A4F" w14:textId="77777777" w:rsidR="00882AF3" w:rsidRPr="004B2084" w:rsidRDefault="00882AF3" w:rsidP="00BE62B2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4B2084">
              <w:rPr>
                <w:bCs/>
                <w:sz w:val="20"/>
                <w:szCs w:val="20"/>
              </w:rPr>
              <w:t xml:space="preserve">1.1. </w:t>
            </w:r>
            <w:r w:rsidR="00BE62B2" w:rsidRPr="004B2084">
              <w:rPr>
                <w:sz w:val="20"/>
                <w:szCs w:val="20"/>
              </w:rPr>
              <w:t>Создание элементов образовательной инфраструктуры</w:t>
            </w:r>
            <w:r w:rsidR="0065589D" w:rsidRPr="004B2084">
              <w:rPr>
                <w:sz w:val="20"/>
                <w:szCs w:val="20"/>
              </w:rPr>
              <w:t>:</w:t>
            </w:r>
          </w:p>
          <w:p w14:paraId="752F5739" w14:textId="77777777" w:rsidR="00BE62B2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использование и оформление детских групповых помещений и кабинетов;</w:t>
            </w:r>
          </w:p>
          <w:p w14:paraId="34320D55" w14:textId="77777777" w:rsidR="00882AF3" w:rsidRPr="004B2084" w:rsidRDefault="00882AF3" w:rsidP="00BE62B2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F3657C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D3898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0A8A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641FD5" w14:textId="77777777" w:rsidR="00882AF3" w:rsidRPr="004B2084" w:rsidRDefault="009E2A5B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  <w:p w14:paraId="11261B8D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FBBCB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D83F081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AE62E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14E9D3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5AF613" w14:textId="77777777" w:rsidR="00882AF3" w:rsidRPr="004B2084" w:rsidRDefault="009E2A5B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До 5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баллов </w:t>
            </w:r>
          </w:p>
          <w:p w14:paraId="779F4078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793F65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722442F0" w14:textId="77777777" w:rsidTr="0065589D">
        <w:trPr>
          <w:trHeight w:val="1074"/>
        </w:trPr>
        <w:tc>
          <w:tcPr>
            <w:tcW w:w="2002" w:type="dxa"/>
            <w:vMerge/>
          </w:tcPr>
          <w:p w14:paraId="0794D6A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73FC3A35" w14:textId="77777777" w:rsidR="00882AF3" w:rsidRPr="004B2084" w:rsidRDefault="003514C2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65589D" w:rsidRPr="004B2084">
              <w:rPr>
                <w:rFonts w:ascii="Times New Roman" w:hAnsi="Times New Roman"/>
                <w:bCs/>
                <w:sz w:val="20"/>
                <w:szCs w:val="20"/>
              </w:rPr>
              <w:t>создание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условий на участках для организации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непосредственной образовательной деятельности дет</w:t>
            </w:r>
            <w:r w:rsidR="0065589D" w:rsidRPr="004B2084">
              <w:rPr>
                <w:rFonts w:ascii="Times New Roman" w:hAnsi="Times New Roman"/>
                <w:bCs/>
                <w:sz w:val="20"/>
                <w:szCs w:val="20"/>
              </w:rPr>
              <w:t>ей</w:t>
            </w:r>
          </w:p>
        </w:tc>
        <w:tc>
          <w:tcPr>
            <w:tcW w:w="2003" w:type="dxa"/>
          </w:tcPr>
          <w:p w14:paraId="2E51E629" w14:textId="77777777" w:rsidR="00882AF3" w:rsidRPr="004B2084" w:rsidRDefault="009E2A5B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</w:tc>
        <w:tc>
          <w:tcPr>
            <w:tcW w:w="2003" w:type="dxa"/>
          </w:tcPr>
          <w:p w14:paraId="16F783B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  <w:p w14:paraId="3085E97D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5B359B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2AF3" w:rsidRPr="004B2084" w14:paraId="20B058B8" w14:textId="77777777" w:rsidTr="00930589">
        <w:trPr>
          <w:trHeight w:val="1293"/>
        </w:trPr>
        <w:tc>
          <w:tcPr>
            <w:tcW w:w="2002" w:type="dxa"/>
            <w:vMerge/>
          </w:tcPr>
          <w:p w14:paraId="7428E3E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5FBBF25A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1.2.Формирование базы учебно-наглядных пособий и дидактических материалов:</w:t>
            </w:r>
          </w:p>
          <w:p w14:paraId="484D5404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изготовление наглядных пос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>обий для проведения с детьми непосредственной образовательной деятельности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03" w:type="dxa"/>
          </w:tcPr>
          <w:p w14:paraId="599CF7D1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DBE90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86FB00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57D97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</w:p>
          <w:p w14:paraId="363F4383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40DCDC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9C5FA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0E5605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06DB2D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5 баллов </w:t>
            </w:r>
          </w:p>
          <w:p w14:paraId="6913339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2802AEC6" w14:textId="77777777" w:rsidTr="00882AF3">
        <w:trPr>
          <w:trHeight w:val="450"/>
        </w:trPr>
        <w:tc>
          <w:tcPr>
            <w:tcW w:w="2002" w:type="dxa"/>
            <w:vMerge/>
          </w:tcPr>
          <w:p w14:paraId="28484B4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787CEB1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разработка мет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одических материалов, сценариев 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для 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>непосредственной образовательной деятельности с детьми</w:t>
            </w:r>
          </w:p>
        </w:tc>
        <w:tc>
          <w:tcPr>
            <w:tcW w:w="2003" w:type="dxa"/>
          </w:tcPr>
          <w:p w14:paraId="6B53945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</w:p>
          <w:p w14:paraId="006EB66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259784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  <w:p w14:paraId="2D68C963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4AA78B09" w14:textId="77777777" w:rsidTr="00882AF3">
        <w:trPr>
          <w:trHeight w:val="1477"/>
        </w:trPr>
        <w:tc>
          <w:tcPr>
            <w:tcW w:w="2002" w:type="dxa"/>
            <w:vMerge/>
          </w:tcPr>
          <w:p w14:paraId="09F7AEE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7DFE4C6A" w14:textId="77777777" w:rsidR="00882AF3" w:rsidRPr="004B2084" w:rsidRDefault="003514C2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1.3.Р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>еализацию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дополнительных образовательных 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 различной направленности 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(наличие и реализация образовательных дополнительных программ различной направленности) и за работу по </w:t>
            </w:r>
            <w:r w:rsidR="00CA6D26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образовательным 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>прог</w:t>
            </w:r>
            <w:r w:rsidR="00CA6D26" w:rsidRPr="004B2084">
              <w:rPr>
                <w:rFonts w:ascii="Times New Roman" w:hAnsi="Times New Roman"/>
                <w:bCs/>
                <w:sz w:val="20"/>
                <w:szCs w:val="20"/>
              </w:rPr>
              <w:t>раммам с региональным компоненто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м </w:t>
            </w:r>
          </w:p>
        </w:tc>
        <w:tc>
          <w:tcPr>
            <w:tcW w:w="2003" w:type="dxa"/>
          </w:tcPr>
          <w:p w14:paraId="1FC67B4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  <w:p w14:paraId="1C7513B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8205A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20D8D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2CDC1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80472F1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DBA427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10 баллов </w:t>
            </w:r>
          </w:p>
          <w:p w14:paraId="5D93E06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15038D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35DEC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B199F1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6B9E5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414CAF51" w14:textId="77777777" w:rsidTr="00882AF3">
        <w:trPr>
          <w:trHeight w:val="1027"/>
        </w:trPr>
        <w:tc>
          <w:tcPr>
            <w:tcW w:w="2002" w:type="dxa"/>
            <w:vMerge/>
          </w:tcPr>
          <w:p w14:paraId="188DC10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1132B41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1.4. Работа в инновационном режиме:</w:t>
            </w:r>
          </w:p>
          <w:p w14:paraId="61346119" w14:textId="77777777" w:rsidR="00882AF3" w:rsidRPr="004B2084" w:rsidRDefault="00D1316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>использование ИКТ в образовательном процессе с детьми и в работе с родителями;</w:t>
            </w:r>
          </w:p>
        </w:tc>
        <w:tc>
          <w:tcPr>
            <w:tcW w:w="2003" w:type="dxa"/>
          </w:tcPr>
          <w:p w14:paraId="317DEE80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3365FD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Ежемесячно </w:t>
            </w:r>
          </w:p>
          <w:p w14:paraId="19DC6B50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0D8BB8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14:paraId="7AB5D96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6209C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7 баллов</w:t>
            </w:r>
          </w:p>
          <w:p w14:paraId="251EDF1B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61DC4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6047C70B" w14:textId="77777777" w:rsidTr="00882AF3">
        <w:trPr>
          <w:trHeight w:val="211"/>
        </w:trPr>
        <w:tc>
          <w:tcPr>
            <w:tcW w:w="2002" w:type="dxa"/>
            <w:vMerge/>
          </w:tcPr>
          <w:p w14:paraId="35EE8540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1A7AC563" w14:textId="77777777" w:rsidR="00882AF3" w:rsidRPr="004B2084" w:rsidRDefault="00D1316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реализация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творческих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образовательных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проектов </w:t>
            </w:r>
          </w:p>
        </w:tc>
        <w:tc>
          <w:tcPr>
            <w:tcW w:w="2003" w:type="dxa"/>
          </w:tcPr>
          <w:p w14:paraId="72F3385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2003" w:type="dxa"/>
          </w:tcPr>
          <w:p w14:paraId="77C51F1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10 баллов </w:t>
            </w:r>
          </w:p>
        </w:tc>
      </w:tr>
      <w:tr w:rsidR="00882AF3" w:rsidRPr="004B2084" w14:paraId="0E5416BD" w14:textId="77777777" w:rsidTr="00882AF3">
        <w:trPr>
          <w:trHeight w:val="1257"/>
        </w:trPr>
        <w:tc>
          <w:tcPr>
            <w:tcW w:w="2002" w:type="dxa"/>
            <w:vMerge/>
          </w:tcPr>
          <w:p w14:paraId="3CABE8A8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2A0951F2" w14:textId="77777777" w:rsidR="00882AF3" w:rsidRPr="004B2084" w:rsidRDefault="00E57C27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1.5. Подготовка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>, проведение, творчество</w:t>
            </w:r>
            <w:r w:rsidR="00EE05B6" w:rsidRPr="004B208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проявленное на утренниках, праздниках, развлечениях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при реализации образовательной деятельности</w:t>
            </w:r>
            <w:r w:rsidR="00882AF3" w:rsidRPr="004B208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</w:tc>
        <w:tc>
          <w:tcPr>
            <w:tcW w:w="2003" w:type="dxa"/>
          </w:tcPr>
          <w:p w14:paraId="42996D6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06127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FFD644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</w:p>
          <w:p w14:paraId="73CBE9E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D8749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AFEB26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10087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29E24" w14:textId="77777777" w:rsidR="00882AF3" w:rsidRPr="004B2084" w:rsidRDefault="00CA6D26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</w:t>
            </w:r>
            <w:r w:rsidR="00882AF3" w:rsidRPr="004B208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  <w:p w14:paraId="1D19B926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E0BA3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AF3" w:rsidRPr="004B2084" w14:paraId="260ECE8E" w14:textId="77777777" w:rsidTr="00C2356E">
        <w:trPr>
          <w:trHeight w:val="651"/>
        </w:trPr>
        <w:tc>
          <w:tcPr>
            <w:tcW w:w="2002" w:type="dxa"/>
            <w:vMerge/>
          </w:tcPr>
          <w:p w14:paraId="4AF90CD4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4F6DF562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- участие воспитанников в конкурсах, соревнованиях 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разных уровней </w:t>
            </w:r>
          </w:p>
        </w:tc>
        <w:tc>
          <w:tcPr>
            <w:tcW w:w="2003" w:type="dxa"/>
          </w:tcPr>
          <w:p w14:paraId="486B9EA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2003" w:type="dxa"/>
          </w:tcPr>
          <w:p w14:paraId="63B2FFCE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 баллов</w:t>
            </w:r>
          </w:p>
          <w:p w14:paraId="650C5B13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D59" w:rsidRPr="004B2084" w14:paraId="75D74C47" w14:textId="77777777" w:rsidTr="00C2356E">
        <w:tc>
          <w:tcPr>
            <w:tcW w:w="2002" w:type="dxa"/>
          </w:tcPr>
          <w:p w14:paraId="2116F195" w14:textId="77777777" w:rsidR="003E1D59" w:rsidRPr="004B2084" w:rsidRDefault="009A757A" w:rsidP="00EE05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2. Работа с родителями </w:t>
            </w:r>
          </w:p>
        </w:tc>
        <w:tc>
          <w:tcPr>
            <w:tcW w:w="4004" w:type="dxa"/>
          </w:tcPr>
          <w:p w14:paraId="083EAC5C" w14:textId="77777777" w:rsidR="003E1D59" w:rsidRPr="004B2084" w:rsidRDefault="00EE05B6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2.1.Реализация </w:t>
            </w:r>
            <w:r w:rsidR="009A757A" w:rsidRPr="004B2084">
              <w:rPr>
                <w:rFonts w:ascii="Times New Roman" w:hAnsi="Times New Roman"/>
                <w:bCs/>
                <w:sz w:val="20"/>
                <w:szCs w:val="20"/>
              </w:rPr>
              <w:t>мероприятий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9A757A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обеспечивающих взаимодействие с родителями воспитанников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в образовательной деятельности</w:t>
            </w:r>
            <w:r w:rsidR="009A757A" w:rsidRPr="004B208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676706FB" w14:textId="77777777" w:rsidR="009A757A" w:rsidRPr="004B2084" w:rsidRDefault="009A757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активное использование вариативных форм работы с родителями;</w:t>
            </w:r>
          </w:p>
          <w:p w14:paraId="7683C8E9" w14:textId="77777777" w:rsidR="009A757A" w:rsidRPr="004B2084" w:rsidRDefault="009A757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- уровень включенности родителей в образовательный процесс;</w:t>
            </w:r>
          </w:p>
          <w:p w14:paraId="38BF8AE8" w14:textId="77777777" w:rsidR="009A757A" w:rsidRPr="004B2084" w:rsidRDefault="009A757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- проведение родительских собраний нетрадиционной формы </w:t>
            </w:r>
          </w:p>
          <w:p w14:paraId="2740AE4A" w14:textId="77777777" w:rsidR="009A757A" w:rsidRPr="004B2084" w:rsidRDefault="009A757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2.2.</w:t>
            </w:r>
            <w:r w:rsidR="0091234F" w:rsidRPr="004B2084">
              <w:rPr>
                <w:rFonts w:ascii="Times New Roman" w:hAnsi="Times New Roman"/>
                <w:bCs/>
                <w:sz w:val="20"/>
                <w:szCs w:val="20"/>
              </w:rPr>
              <w:t>Организация информационного пространства для родителей (законных представителей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) при </w:t>
            </w:r>
            <w:r w:rsidR="00CA6D26" w:rsidRPr="004B2084">
              <w:rPr>
                <w:rFonts w:ascii="Times New Roman" w:hAnsi="Times New Roman"/>
                <w:bCs/>
                <w:sz w:val="20"/>
                <w:szCs w:val="20"/>
              </w:rPr>
              <w:t>реализации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образовательной деятельности</w:t>
            </w:r>
            <w:r w:rsidR="0091234F" w:rsidRPr="004B208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776B15B6" w14:textId="77777777" w:rsidR="0091234F" w:rsidRPr="004B2084" w:rsidRDefault="0091234F" w:rsidP="00A26E9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E3B8F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выпуск буклетов, газет, </w:t>
            </w:r>
            <w:r w:rsidR="00A26E97" w:rsidRPr="004B2084">
              <w:rPr>
                <w:rFonts w:ascii="Times New Roman" w:hAnsi="Times New Roman"/>
                <w:bCs/>
                <w:sz w:val="20"/>
                <w:szCs w:val="20"/>
              </w:rPr>
              <w:t>памяток</w:t>
            </w:r>
            <w:r w:rsidR="00AE3B8F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пап</w:t>
            </w:r>
            <w:r w:rsidR="00AE3B8F" w:rsidRPr="004B2084">
              <w:rPr>
                <w:rFonts w:ascii="Times New Roman" w:hAnsi="Times New Roman"/>
                <w:bCs/>
                <w:sz w:val="20"/>
                <w:szCs w:val="20"/>
              </w:rPr>
              <w:t>ок-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передвиж</w:t>
            </w:r>
            <w:r w:rsidR="00AE3B8F" w:rsidRPr="004B2084">
              <w:rPr>
                <w:rFonts w:ascii="Times New Roman" w:hAnsi="Times New Roman"/>
                <w:bCs/>
                <w:sz w:val="20"/>
                <w:szCs w:val="20"/>
              </w:rPr>
              <w:t>ек</w:t>
            </w:r>
            <w:r w:rsidR="004678C4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и т.д.</w:t>
            </w:r>
          </w:p>
        </w:tc>
        <w:tc>
          <w:tcPr>
            <w:tcW w:w="2003" w:type="dxa"/>
          </w:tcPr>
          <w:p w14:paraId="622CD63C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23A405" w14:textId="77777777" w:rsidR="0091234F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  <w:p w14:paraId="0B58470F" w14:textId="77777777" w:rsidR="0091234F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AACC03" w14:textId="77777777" w:rsidR="0091234F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37616675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A4686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45FF59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61E18F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16F7E7" w14:textId="77777777" w:rsidR="00882AF3" w:rsidRPr="004B2084" w:rsidRDefault="00882AF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1214D" w14:textId="77777777" w:rsidR="0091234F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До 8 баллов</w:t>
            </w:r>
          </w:p>
        </w:tc>
      </w:tr>
      <w:tr w:rsidR="003E1D59" w:rsidRPr="004B2084" w14:paraId="40C5B947" w14:textId="77777777" w:rsidTr="00C2356E">
        <w:tc>
          <w:tcPr>
            <w:tcW w:w="2002" w:type="dxa"/>
          </w:tcPr>
          <w:p w14:paraId="5F9640AB" w14:textId="77777777" w:rsidR="003E1D59" w:rsidRPr="004B2084" w:rsidRDefault="0091234F" w:rsidP="00EE05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3. Работа с социумом</w:t>
            </w:r>
          </w:p>
        </w:tc>
        <w:tc>
          <w:tcPr>
            <w:tcW w:w="4004" w:type="dxa"/>
          </w:tcPr>
          <w:p w14:paraId="223BCA26" w14:textId="77777777" w:rsidR="003E1D59" w:rsidRPr="004B2084" w:rsidRDefault="0091234F" w:rsidP="00D5775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и </w:t>
            </w:r>
            <w:r w:rsidR="00D5775F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совместная 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реализация социальных и социально-культурных проектов, планов,</w:t>
            </w:r>
            <w:r w:rsidR="007D3B97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выставок,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акций с учреждения</w:t>
            </w:r>
            <w:r w:rsidR="000024BD" w:rsidRPr="004B2084">
              <w:rPr>
                <w:rFonts w:ascii="Times New Roman" w:hAnsi="Times New Roman"/>
                <w:bCs/>
                <w:sz w:val="20"/>
                <w:szCs w:val="20"/>
              </w:rPr>
              <w:t>ми социума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024BD" w:rsidRPr="004B2084">
              <w:rPr>
                <w:rFonts w:ascii="Times New Roman" w:hAnsi="Times New Roman"/>
                <w:bCs/>
                <w:sz w:val="20"/>
                <w:szCs w:val="20"/>
              </w:rPr>
              <w:t>(б</w:t>
            </w:r>
            <w:r w:rsidR="00EB222B" w:rsidRPr="004B2084">
              <w:rPr>
                <w:rFonts w:ascii="Times New Roman" w:hAnsi="Times New Roman"/>
                <w:bCs/>
                <w:sz w:val="20"/>
                <w:szCs w:val="20"/>
              </w:rPr>
              <w:t>иблиотеки, школы, музеи и т.д.)</w:t>
            </w:r>
            <w:r w:rsidR="000024BD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в рамках реализации </w:t>
            </w:r>
            <w:r w:rsidR="003843B5" w:rsidRPr="004B2084">
              <w:rPr>
                <w:rFonts w:ascii="Times New Roman" w:hAnsi="Times New Roman"/>
                <w:bCs/>
                <w:sz w:val="20"/>
                <w:szCs w:val="20"/>
              </w:rPr>
              <w:t>образовательных программ ДОО</w:t>
            </w:r>
            <w:r w:rsidR="000024BD" w:rsidRPr="004B208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14:paraId="6AC6C81A" w14:textId="77777777" w:rsidR="003E1D59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</w:t>
            </w:r>
          </w:p>
        </w:tc>
        <w:tc>
          <w:tcPr>
            <w:tcW w:w="2003" w:type="dxa"/>
          </w:tcPr>
          <w:p w14:paraId="66F78567" w14:textId="77777777" w:rsidR="003E1D59" w:rsidRPr="004B2084" w:rsidRDefault="00D62C50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До 5</w:t>
            </w:r>
            <w:r w:rsidR="0091234F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баллов </w:t>
            </w:r>
          </w:p>
        </w:tc>
      </w:tr>
      <w:tr w:rsidR="003E1D59" w:rsidRPr="004B2084" w14:paraId="5799C8D6" w14:textId="77777777" w:rsidTr="00C2356E">
        <w:tc>
          <w:tcPr>
            <w:tcW w:w="2002" w:type="dxa"/>
          </w:tcPr>
          <w:p w14:paraId="7C61B21B" w14:textId="77777777" w:rsidR="003E1D59" w:rsidRPr="004B2084" w:rsidRDefault="0091234F" w:rsidP="00A904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4. </w:t>
            </w:r>
            <w:r w:rsidR="00A90499" w:rsidRPr="004B2084"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  <w:r w:rsidR="00930589" w:rsidRPr="004B208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направленная на эффективную адаптацию воспитанников ДОУ.</w:t>
            </w:r>
          </w:p>
        </w:tc>
        <w:tc>
          <w:tcPr>
            <w:tcW w:w="4004" w:type="dxa"/>
          </w:tcPr>
          <w:p w14:paraId="4AFAA36E" w14:textId="77777777" w:rsidR="00F412EA" w:rsidRPr="004B2084" w:rsidRDefault="0091234F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4.1.</w:t>
            </w:r>
            <w:r w:rsidR="009E2A5B" w:rsidRPr="004B2084">
              <w:rPr>
                <w:rFonts w:ascii="Times New Roman" w:hAnsi="Times New Roman"/>
                <w:bCs/>
                <w:sz w:val="20"/>
                <w:szCs w:val="20"/>
              </w:rPr>
              <w:t>Создание комфортной адаптированной среды в группах раннего дошкольного возраста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62C50" w:rsidRPr="004B2084">
              <w:rPr>
                <w:rFonts w:ascii="Times New Roman" w:hAnsi="Times New Roman"/>
                <w:bCs/>
                <w:sz w:val="20"/>
                <w:szCs w:val="20"/>
              </w:rPr>
              <w:t>при реализации образовательной деятельности</w:t>
            </w:r>
          </w:p>
          <w:p w14:paraId="0C5C82EA" w14:textId="77777777" w:rsidR="00F412EA" w:rsidRPr="004B2084" w:rsidRDefault="00F412E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5416F737" w14:textId="77777777" w:rsidR="003E1D59" w:rsidRPr="004B2084" w:rsidRDefault="00F412E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</w:tc>
        <w:tc>
          <w:tcPr>
            <w:tcW w:w="2003" w:type="dxa"/>
          </w:tcPr>
          <w:p w14:paraId="1016D944" w14:textId="77777777" w:rsidR="003E1D59" w:rsidRPr="004B2084" w:rsidRDefault="00D62C50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До 10</w:t>
            </w:r>
            <w:r w:rsidR="00F412EA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баллов</w:t>
            </w:r>
          </w:p>
        </w:tc>
      </w:tr>
      <w:tr w:rsidR="00930589" w:rsidRPr="004B2084" w14:paraId="016ACC0A" w14:textId="77777777" w:rsidTr="00C2356E">
        <w:tc>
          <w:tcPr>
            <w:tcW w:w="2002" w:type="dxa"/>
          </w:tcPr>
          <w:p w14:paraId="41BAB05B" w14:textId="77777777" w:rsidR="00930589" w:rsidRPr="004B2084" w:rsidRDefault="00930589" w:rsidP="00EE05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5. Работа с разным контингентом детей</w:t>
            </w:r>
          </w:p>
        </w:tc>
        <w:tc>
          <w:tcPr>
            <w:tcW w:w="4004" w:type="dxa"/>
          </w:tcPr>
          <w:p w14:paraId="320C5B24" w14:textId="77777777" w:rsidR="00930589" w:rsidRPr="004B2084" w:rsidRDefault="00930589" w:rsidP="00EB222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Работа с детьми </w:t>
            </w:r>
            <w:r w:rsidR="00EB222B" w:rsidRPr="004B2084">
              <w:rPr>
                <w:rFonts w:ascii="Times New Roman" w:hAnsi="Times New Roman"/>
                <w:bCs/>
                <w:sz w:val="20"/>
                <w:szCs w:val="20"/>
              </w:rPr>
              <w:t>с ОВЗ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62C50" w:rsidRPr="004B2084">
              <w:rPr>
                <w:rFonts w:ascii="Times New Roman" w:hAnsi="Times New Roman"/>
                <w:bCs/>
                <w:sz w:val="20"/>
                <w:szCs w:val="20"/>
              </w:rPr>
              <w:t>при реализации адаптиро</w:t>
            </w:r>
            <w:r w:rsidR="00EB222B" w:rsidRPr="004B2084">
              <w:rPr>
                <w:rFonts w:ascii="Times New Roman" w:hAnsi="Times New Roman"/>
                <w:bCs/>
                <w:sz w:val="20"/>
                <w:szCs w:val="20"/>
              </w:rPr>
              <w:t>ванных образовательных программ;</w:t>
            </w:r>
            <w:r w:rsidR="00D62C50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с детьми инвалидами</w:t>
            </w:r>
            <w:r w:rsidR="00EB222B" w:rsidRPr="004B2084">
              <w:rPr>
                <w:rFonts w:ascii="Times New Roman" w:hAnsi="Times New Roman"/>
                <w:bCs/>
                <w:sz w:val="20"/>
                <w:szCs w:val="20"/>
              </w:rPr>
              <w:t>, с неблагополучными  семьями</w:t>
            </w:r>
            <w:r w:rsidR="00D62C50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при реализации основной образовательной программы</w:t>
            </w:r>
          </w:p>
        </w:tc>
        <w:tc>
          <w:tcPr>
            <w:tcW w:w="2003" w:type="dxa"/>
          </w:tcPr>
          <w:p w14:paraId="1F1143E1" w14:textId="77777777" w:rsidR="00930589" w:rsidRPr="004B2084" w:rsidRDefault="00930589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</w:tc>
        <w:tc>
          <w:tcPr>
            <w:tcW w:w="2003" w:type="dxa"/>
          </w:tcPr>
          <w:p w14:paraId="7465D35F" w14:textId="77777777" w:rsidR="00930589" w:rsidRPr="004B2084" w:rsidRDefault="00930589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До 10 баллов</w:t>
            </w:r>
          </w:p>
        </w:tc>
      </w:tr>
      <w:tr w:rsidR="00A01033" w:rsidRPr="004B2084" w14:paraId="474778E9" w14:textId="77777777" w:rsidTr="00B35EE5">
        <w:trPr>
          <w:trHeight w:val="990"/>
        </w:trPr>
        <w:tc>
          <w:tcPr>
            <w:tcW w:w="2002" w:type="dxa"/>
            <w:vMerge w:val="restart"/>
          </w:tcPr>
          <w:p w14:paraId="79225E17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809CFB" w14:textId="77777777" w:rsidR="00A01033" w:rsidRPr="004B2084" w:rsidRDefault="00A01033" w:rsidP="008F14B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6. Интенсивность и высокие показатели работы  </w:t>
            </w:r>
          </w:p>
        </w:tc>
        <w:tc>
          <w:tcPr>
            <w:tcW w:w="4004" w:type="dxa"/>
          </w:tcPr>
          <w:p w14:paraId="7F131B87" w14:textId="77777777" w:rsidR="00A01033" w:rsidRPr="004B2084" w:rsidRDefault="00A01033" w:rsidP="00D009B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6.1. Результативность участия в профессиональных конкурсах педагогов, представление собственного педагогического опыта </w:t>
            </w:r>
          </w:p>
        </w:tc>
        <w:tc>
          <w:tcPr>
            <w:tcW w:w="2003" w:type="dxa"/>
          </w:tcPr>
          <w:p w14:paraId="1B13FBC9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</w:t>
            </w:r>
          </w:p>
          <w:p w14:paraId="68AF1DAB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12062F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84037A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22864753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До 10 баллов </w:t>
            </w:r>
          </w:p>
          <w:p w14:paraId="146AF320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FDE066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9697B9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033" w:rsidRPr="004B2084" w14:paraId="29618B8D" w14:textId="77777777" w:rsidTr="00C2356E">
        <w:trPr>
          <w:trHeight w:val="1541"/>
        </w:trPr>
        <w:tc>
          <w:tcPr>
            <w:tcW w:w="2002" w:type="dxa"/>
            <w:vMerge/>
          </w:tcPr>
          <w:p w14:paraId="1BF66148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55FECA71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6.2. Систематическое использование </w:t>
            </w:r>
            <w:proofErr w:type="spellStart"/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технологий в образовательном процессе, способствующие формированию привычки к здоровому образу жизни у дошкольников  </w:t>
            </w:r>
          </w:p>
        </w:tc>
        <w:tc>
          <w:tcPr>
            <w:tcW w:w="2003" w:type="dxa"/>
          </w:tcPr>
          <w:p w14:paraId="2AA92F3D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Ежемесячно (Снижение уровня заболеваемости, результаты мониторинга и контроля старшего воспитателя )</w:t>
            </w:r>
          </w:p>
        </w:tc>
        <w:tc>
          <w:tcPr>
            <w:tcW w:w="2003" w:type="dxa"/>
          </w:tcPr>
          <w:p w14:paraId="3785F700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6 баллов </w:t>
            </w:r>
          </w:p>
        </w:tc>
      </w:tr>
      <w:tr w:rsidR="00A01033" w:rsidRPr="004B2084" w14:paraId="059A3BA7" w14:textId="77777777" w:rsidTr="005024E8">
        <w:trPr>
          <w:trHeight w:val="1140"/>
        </w:trPr>
        <w:tc>
          <w:tcPr>
            <w:tcW w:w="2002" w:type="dxa"/>
            <w:vMerge/>
          </w:tcPr>
          <w:p w14:paraId="1E335DD1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33A2DA3E" w14:textId="77777777" w:rsidR="00A01033" w:rsidRPr="004B2084" w:rsidRDefault="00A01033" w:rsidP="00674F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6.3.Предоставление результатов образовательной деятельности с детьми и родителями для размещения информации  на сайте ДО</w:t>
            </w:r>
            <w:r w:rsidR="003843B5" w:rsidRPr="004B208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</w:p>
        </w:tc>
        <w:tc>
          <w:tcPr>
            <w:tcW w:w="2003" w:type="dxa"/>
          </w:tcPr>
          <w:p w14:paraId="099B42A9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</w:t>
            </w:r>
          </w:p>
        </w:tc>
        <w:tc>
          <w:tcPr>
            <w:tcW w:w="2003" w:type="dxa"/>
          </w:tcPr>
          <w:p w14:paraId="24590179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5 баллов </w:t>
            </w:r>
          </w:p>
        </w:tc>
      </w:tr>
      <w:tr w:rsidR="00A01033" w:rsidRPr="004B2084" w14:paraId="638B1032" w14:textId="77777777" w:rsidTr="005024E8">
        <w:trPr>
          <w:trHeight w:val="1140"/>
        </w:trPr>
        <w:tc>
          <w:tcPr>
            <w:tcW w:w="2002" w:type="dxa"/>
            <w:vMerge/>
          </w:tcPr>
          <w:p w14:paraId="08EF2E18" w14:textId="77777777" w:rsidR="00A01033" w:rsidRPr="004B2084" w:rsidRDefault="00A01033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5AC7F994" w14:textId="77777777" w:rsidR="00A01033" w:rsidRPr="004B2084" w:rsidRDefault="00A01033" w:rsidP="001832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6.4. </w:t>
            </w:r>
            <w:r w:rsidR="001832B5" w:rsidRPr="004B2084">
              <w:rPr>
                <w:rFonts w:ascii="Times New Roman" w:hAnsi="Times New Roman"/>
                <w:bCs/>
                <w:sz w:val="20"/>
                <w:szCs w:val="20"/>
              </w:rPr>
              <w:t>Активное у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частие в разработке </w:t>
            </w:r>
            <w:r w:rsidR="001832B5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и реализации 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основной образовательной программы ДО</w:t>
            </w:r>
            <w:r w:rsidR="003843B5" w:rsidRPr="004B208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</w:p>
        </w:tc>
        <w:tc>
          <w:tcPr>
            <w:tcW w:w="2003" w:type="dxa"/>
          </w:tcPr>
          <w:p w14:paraId="44BE78B5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</w:t>
            </w:r>
          </w:p>
          <w:p w14:paraId="5A299EB4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BA4F43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7F7815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742EA70D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До 5 баллов </w:t>
            </w:r>
          </w:p>
          <w:p w14:paraId="3CCB8D5E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FB1B80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5ADADD" w14:textId="77777777" w:rsidR="00A01033" w:rsidRPr="004B2084" w:rsidRDefault="00A01033" w:rsidP="00331C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08E" w:rsidRPr="004B2084" w14:paraId="3EE721D4" w14:textId="77777777" w:rsidTr="000077AF">
        <w:trPr>
          <w:trHeight w:val="289"/>
        </w:trPr>
        <w:tc>
          <w:tcPr>
            <w:tcW w:w="10012" w:type="dxa"/>
            <w:gridSpan w:val="4"/>
          </w:tcPr>
          <w:p w14:paraId="68F94C0B" w14:textId="77777777" w:rsidR="0074208E" w:rsidRPr="004B2084" w:rsidRDefault="0074208E" w:rsidP="00EE05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</w:tr>
      <w:tr w:rsidR="0074208E" w:rsidRPr="004B2084" w14:paraId="332ACAA3" w14:textId="77777777" w:rsidTr="00D62C50">
        <w:trPr>
          <w:trHeight w:val="1125"/>
        </w:trPr>
        <w:tc>
          <w:tcPr>
            <w:tcW w:w="2002" w:type="dxa"/>
            <w:vMerge w:val="restart"/>
          </w:tcPr>
          <w:p w14:paraId="4409A811" w14:textId="77777777" w:rsidR="0074208E" w:rsidRPr="004B2084" w:rsidRDefault="0074208E" w:rsidP="00D544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7. </w:t>
            </w:r>
            <w:r w:rsidR="00D54478" w:rsidRPr="004B208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нтенсивность и высокие показатели </w:t>
            </w:r>
            <w:r w:rsidR="00D54478" w:rsidRPr="004B2084">
              <w:rPr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004" w:type="dxa"/>
          </w:tcPr>
          <w:p w14:paraId="41817D27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7.1.Активное участие в образовательном процессе учреждения </w:t>
            </w:r>
          </w:p>
        </w:tc>
        <w:tc>
          <w:tcPr>
            <w:tcW w:w="2003" w:type="dxa"/>
          </w:tcPr>
          <w:p w14:paraId="1FAB0701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По факту </w:t>
            </w:r>
          </w:p>
        </w:tc>
        <w:tc>
          <w:tcPr>
            <w:tcW w:w="2003" w:type="dxa"/>
          </w:tcPr>
          <w:p w14:paraId="7F386FED" w14:textId="77777777" w:rsidR="0074208E" w:rsidRPr="004B2084" w:rsidRDefault="00D62C50" w:rsidP="00B85E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</w:t>
            </w:r>
            <w:r w:rsidR="0074208E" w:rsidRPr="004B2084">
              <w:rPr>
                <w:rFonts w:ascii="Times New Roman" w:hAnsi="Times New Roman"/>
                <w:sz w:val="20"/>
                <w:szCs w:val="20"/>
              </w:rPr>
              <w:t xml:space="preserve"> баллов </w:t>
            </w:r>
          </w:p>
        </w:tc>
      </w:tr>
      <w:tr w:rsidR="0074208E" w:rsidRPr="004B2084" w14:paraId="573A36B5" w14:textId="77777777" w:rsidTr="0074208E">
        <w:trPr>
          <w:trHeight w:val="1514"/>
        </w:trPr>
        <w:tc>
          <w:tcPr>
            <w:tcW w:w="2002" w:type="dxa"/>
            <w:vMerge/>
          </w:tcPr>
          <w:p w14:paraId="0BACACA7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7A68498C" w14:textId="77777777" w:rsidR="0074208E" w:rsidRPr="004B2084" w:rsidRDefault="0090053A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7.2. С</w:t>
            </w:r>
            <w:r w:rsidR="0074208E" w:rsidRPr="004B2084">
              <w:rPr>
                <w:rFonts w:ascii="Times New Roman" w:hAnsi="Times New Roman"/>
                <w:bCs/>
                <w:sz w:val="20"/>
                <w:szCs w:val="20"/>
              </w:rPr>
              <w:t>истематическое использование здоровье</w:t>
            </w:r>
            <w:r w:rsidR="00C44C0F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4208E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сберегающих технологий в образовательном процессе, способствующие формированию привычки к здоровому образу жизни у дошкольников  </w:t>
            </w:r>
          </w:p>
        </w:tc>
        <w:tc>
          <w:tcPr>
            <w:tcW w:w="2003" w:type="dxa"/>
          </w:tcPr>
          <w:p w14:paraId="0DDA799F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Ежемесячно (Снижение уровня заболеваемости, результаты мониторинга </w:t>
            </w:r>
            <w:r w:rsidR="005024E8" w:rsidRPr="004B2084">
              <w:rPr>
                <w:rFonts w:ascii="Times New Roman" w:hAnsi="Times New Roman"/>
                <w:bCs/>
                <w:sz w:val="20"/>
                <w:szCs w:val="20"/>
              </w:rPr>
              <w:t>и контроля старшего воспитателя</w:t>
            </w: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03" w:type="dxa"/>
          </w:tcPr>
          <w:p w14:paraId="117882AF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 xml:space="preserve">До 6 баллов </w:t>
            </w:r>
          </w:p>
        </w:tc>
      </w:tr>
      <w:tr w:rsidR="0074208E" w:rsidRPr="004B2084" w14:paraId="22BF1B6B" w14:textId="77777777" w:rsidTr="0074208E">
        <w:trPr>
          <w:trHeight w:val="754"/>
        </w:trPr>
        <w:tc>
          <w:tcPr>
            <w:tcW w:w="2002" w:type="dxa"/>
            <w:vMerge/>
          </w:tcPr>
          <w:p w14:paraId="6F51B45D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04" w:type="dxa"/>
          </w:tcPr>
          <w:p w14:paraId="2C81423B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7.3. </w:t>
            </w:r>
            <w:r w:rsidR="00717650" w:rsidRPr="004B2084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3F473F" w:rsidRPr="004B2084">
              <w:rPr>
                <w:rFonts w:ascii="Times New Roman" w:hAnsi="Times New Roman"/>
                <w:bCs/>
                <w:sz w:val="20"/>
                <w:szCs w:val="20"/>
              </w:rPr>
              <w:t>оздание благоприятных условий по охране труда, обеспечение выполнения требований пожарной и электробезопасности</w:t>
            </w:r>
            <w:r w:rsidR="00246540" w:rsidRPr="004B2084">
              <w:rPr>
                <w:rFonts w:ascii="Times New Roman" w:hAnsi="Times New Roman"/>
                <w:bCs/>
                <w:sz w:val="20"/>
                <w:szCs w:val="20"/>
              </w:rPr>
              <w:t xml:space="preserve"> при реализации образовательного процесса. </w:t>
            </w:r>
          </w:p>
        </w:tc>
        <w:tc>
          <w:tcPr>
            <w:tcW w:w="2003" w:type="dxa"/>
          </w:tcPr>
          <w:p w14:paraId="75D6A161" w14:textId="77777777" w:rsidR="0074208E" w:rsidRPr="004B2084" w:rsidRDefault="0074208E" w:rsidP="00C73AD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2084">
              <w:rPr>
                <w:rFonts w:ascii="Times New Roman" w:hAnsi="Times New Roman"/>
                <w:bCs/>
                <w:sz w:val="20"/>
                <w:szCs w:val="20"/>
              </w:rPr>
              <w:t>В конце календарного года</w:t>
            </w:r>
          </w:p>
        </w:tc>
        <w:tc>
          <w:tcPr>
            <w:tcW w:w="2003" w:type="dxa"/>
          </w:tcPr>
          <w:p w14:paraId="45F9FF2C" w14:textId="77777777" w:rsidR="0074208E" w:rsidRPr="004B2084" w:rsidRDefault="003F473F" w:rsidP="00C73A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084">
              <w:rPr>
                <w:rFonts w:ascii="Times New Roman" w:hAnsi="Times New Roman"/>
                <w:sz w:val="20"/>
                <w:szCs w:val="20"/>
              </w:rPr>
              <w:t>До 5</w:t>
            </w:r>
            <w:r w:rsidR="0074208E" w:rsidRPr="004B208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</w:tr>
    </w:tbl>
    <w:p w14:paraId="188BA8F2" w14:textId="77777777" w:rsidR="005024E8" w:rsidRPr="004B2084" w:rsidRDefault="005024E8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40DD13EC" w14:textId="77777777" w:rsidR="00C82FC9" w:rsidRPr="004B2084" w:rsidRDefault="006069A4" w:rsidP="00C73AD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4D11" w:rsidRPr="004B2084">
        <w:rPr>
          <w:rFonts w:ascii="Times New Roman" w:hAnsi="Times New Roman" w:cs="Times New Roman"/>
          <w:bCs/>
          <w:sz w:val="20"/>
          <w:szCs w:val="20"/>
        </w:rPr>
        <w:t>3.</w:t>
      </w:r>
      <w:r w:rsidR="000C398B" w:rsidRPr="004B2084">
        <w:rPr>
          <w:rFonts w:ascii="Times New Roman" w:hAnsi="Times New Roman" w:cs="Times New Roman"/>
          <w:bCs/>
          <w:sz w:val="20"/>
          <w:szCs w:val="20"/>
        </w:rPr>
        <w:t>11</w:t>
      </w:r>
      <w:r w:rsidR="00D44D11" w:rsidRPr="004B2084">
        <w:rPr>
          <w:rFonts w:ascii="Times New Roman" w:hAnsi="Times New Roman" w:cs="Times New Roman"/>
          <w:bCs/>
          <w:sz w:val="20"/>
          <w:szCs w:val="20"/>
        </w:rPr>
        <w:t xml:space="preserve">. Виды и размер поощрительных выплат для </w:t>
      </w:r>
      <w:r w:rsidR="000C398B" w:rsidRPr="004B2084">
        <w:rPr>
          <w:rFonts w:ascii="Times New Roman" w:hAnsi="Times New Roman" w:cs="Times New Roman"/>
          <w:bCs/>
          <w:sz w:val="20"/>
          <w:szCs w:val="20"/>
        </w:rPr>
        <w:t>сотрудников</w:t>
      </w:r>
      <w:r w:rsidR="003843B5" w:rsidRPr="004B2084">
        <w:rPr>
          <w:rFonts w:ascii="Times New Roman" w:hAnsi="Times New Roman" w:cs="Times New Roman"/>
          <w:bCs/>
          <w:sz w:val="20"/>
          <w:szCs w:val="20"/>
        </w:rPr>
        <w:t xml:space="preserve"> ДОО</w:t>
      </w:r>
      <w:r w:rsidR="00C82FC9" w:rsidRPr="004B2084">
        <w:rPr>
          <w:rFonts w:ascii="Times New Roman" w:hAnsi="Times New Roman" w:cs="Times New Roman"/>
          <w:bCs/>
          <w:sz w:val="20"/>
          <w:szCs w:val="20"/>
        </w:rPr>
        <w:t>:</w:t>
      </w:r>
    </w:p>
    <w:p w14:paraId="7C520D90" w14:textId="77777777" w:rsidR="00561277" w:rsidRPr="004B2084" w:rsidRDefault="00561277" w:rsidP="00C73AD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- к календарным и профессиональным праздникам до 1</w:t>
      </w:r>
      <w:r w:rsidR="000C398B" w:rsidRPr="004B2084">
        <w:rPr>
          <w:rFonts w:ascii="Times New Roman" w:hAnsi="Times New Roman" w:cs="Times New Roman"/>
          <w:bCs/>
          <w:sz w:val="20"/>
          <w:szCs w:val="20"/>
        </w:rPr>
        <w:t>0</w:t>
      </w:r>
      <w:r w:rsidRPr="004B2084">
        <w:rPr>
          <w:rFonts w:ascii="Times New Roman" w:hAnsi="Times New Roman" w:cs="Times New Roman"/>
          <w:bCs/>
          <w:sz w:val="20"/>
          <w:szCs w:val="20"/>
        </w:rPr>
        <w:t>000,00 рублей:</w:t>
      </w:r>
    </w:p>
    <w:p w14:paraId="72DF3C6E" w14:textId="77777777" w:rsidR="002B6F9B" w:rsidRPr="004B2084" w:rsidRDefault="00C82FC9" w:rsidP="0056127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8 марта</w:t>
      </w:r>
      <w:r w:rsidR="00532ECA" w:rsidRPr="004B208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91E302F" w14:textId="77777777" w:rsidR="002B6F9B" w:rsidRPr="004B2084" w:rsidRDefault="00C82FC9" w:rsidP="0056127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23 февраля</w:t>
      </w:r>
      <w:r w:rsidR="00532ECA" w:rsidRPr="004B208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162B6E64" w14:textId="77777777" w:rsidR="002B6F9B" w:rsidRPr="004B2084" w:rsidRDefault="00C82FC9" w:rsidP="0056127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День дошкольного работника</w:t>
      </w:r>
      <w:r w:rsidR="00532ECA" w:rsidRPr="004B20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62C50" w:rsidRPr="004B2084">
        <w:rPr>
          <w:rFonts w:ascii="Times New Roman" w:hAnsi="Times New Roman" w:cs="Times New Roman"/>
          <w:bCs/>
          <w:sz w:val="20"/>
          <w:szCs w:val="20"/>
        </w:rPr>
        <w:t>(только для педагогических работников)</w:t>
      </w:r>
    </w:p>
    <w:p w14:paraId="1B36BAC9" w14:textId="77777777" w:rsidR="00C73AD9" w:rsidRPr="004B2084" w:rsidRDefault="00C82FC9" w:rsidP="0056127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Новый год</w:t>
      </w:r>
    </w:p>
    <w:p w14:paraId="1DA87D4D" w14:textId="77777777" w:rsidR="00D62C50" w:rsidRPr="004B2084" w:rsidRDefault="00D62C50" w:rsidP="00561277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>День труда</w:t>
      </w:r>
    </w:p>
    <w:p w14:paraId="63DBA300" w14:textId="77777777" w:rsidR="00AA1027" w:rsidRPr="004B2084" w:rsidRDefault="00561277" w:rsidP="00C73AD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532ECA" w:rsidRPr="004B2084">
        <w:rPr>
          <w:rFonts w:ascii="Times New Roman" w:hAnsi="Times New Roman" w:cs="Times New Roman"/>
          <w:bCs/>
          <w:sz w:val="20"/>
          <w:szCs w:val="20"/>
        </w:rPr>
        <w:t>в связи с юбилейными  датами (50 лет, 55 лет, 60 и 65 лет)</w:t>
      </w:r>
      <w:r w:rsidR="00D62C50" w:rsidRPr="004B2084">
        <w:rPr>
          <w:rFonts w:ascii="Times New Roman" w:hAnsi="Times New Roman" w:cs="Times New Roman"/>
          <w:bCs/>
          <w:sz w:val="20"/>
          <w:szCs w:val="20"/>
        </w:rPr>
        <w:t>:</w:t>
      </w:r>
    </w:p>
    <w:p w14:paraId="7C092165" w14:textId="77777777" w:rsidR="00D62C50" w:rsidRPr="004B2084" w:rsidRDefault="00D62C50" w:rsidP="00C73AD9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 xml:space="preserve">50 - </w:t>
      </w:r>
      <w:proofErr w:type="spellStart"/>
      <w:r w:rsidRPr="004B2084">
        <w:rPr>
          <w:rFonts w:ascii="Times New Roman" w:hAnsi="Times New Roman" w:cs="Times New Roman"/>
          <w:bCs/>
          <w:sz w:val="20"/>
          <w:szCs w:val="20"/>
        </w:rPr>
        <w:t>летие</w:t>
      </w:r>
      <w:proofErr w:type="spellEnd"/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со дня рождения –</w:t>
      </w:r>
      <w:r w:rsidR="003F473F" w:rsidRPr="004B20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33F7" w:rsidRPr="004B2084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3F473F" w:rsidRPr="004B2084">
        <w:rPr>
          <w:rFonts w:ascii="Times New Roman" w:hAnsi="Times New Roman" w:cs="Times New Roman"/>
          <w:bCs/>
          <w:sz w:val="20"/>
          <w:szCs w:val="20"/>
        </w:rPr>
        <w:t>3</w:t>
      </w:r>
      <w:r w:rsidR="00E6358A" w:rsidRPr="004B2084">
        <w:rPr>
          <w:rFonts w:ascii="Times New Roman" w:hAnsi="Times New Roman" w:cs="Times New Roman"/>
          <w:bCs/>
          <w:sz w:val="20"/>
          <w:szCs w:val="20"/>
        </w:rPr>
        <w:t xml:space="preserve">000,00 </w:t>
      </w:r>
      <w:r w:rsidRPr="004B2084">
        <w:rPr>
          <w:rFonts w:ascii="Times New Roman" w:hAnsi="Times New Roman" w:cs="Times New Roman"/>
          <w:bCs/>
          <w:sz w:val="20"/>
          <w:szCs w:val="20"/>
        </w:rPr>
        <w:t>рублей,</w:t>
      </w:r>
    </w:p>
    <w:p w14:paraId="05531D33" w14:textId="77777777" w:rsidR="00D62C50" w:rsidRPr="004B2084" w:rsidRDefault="00D62C50" w:rsidP="00C73AD9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55 - </w:t>
      </w:r>
      <w:proofErr w:type="spellStart"/>
      <w:r w:rsidRPr="004B2084">
        <w:rPr>
          <w:rFonts w:ascii="Times New Roman" w:hAnsi="Times New Roman" w:cs="Times New Roman"/>
          <w:bCs/>
          <w:sz w:val="20"/>
          <w:szCs w:val="20"/>
        </w:rPr>
        <w:t>летие</w:t>
      </w:r>
      <w:proofErr w:type="spellEnd"/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со дня рождения –</w:t>
      </w:r>
      <w:r w:rsidR="00E6358A" w:rsidRPr="004B20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33F7" w:rsidRPr="004B2084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E6358A" w:rsidRPr="004B2084">
        <w:rPr>
          <w:rFonts w:ascii="Times New Roman" w:hAnsi="Times New Roman" w:cs="Times New Roman"/>
          <w:bCs/>
          <w:sz w:val="20"/>
          <w:szCs w:val="20"/>
        </w:rPr>
        <w:t>4000,00</w:t>
      </w:r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рублей,</w:t>
      </w:r>
    </w:p>
    <w:p w14:paraId="6093EA98" w14:textId="77777777" w:rsidR="00D62C50" w:rsidRPr="004B2084" w:rsidRDefault="00D62C50" w:rsidP="00C73AD9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 xml:space="preserve">60 - </w:t>
      </w:r>
      <w:proofErr w:type="spellStart"/>
      <w:r w:rsidRPr="004B2084">
        <w:rPr>
          <w:rFonts w:ascii="Times New Roman" w:hAnsi="Times New Roman" w:cs="Times New Roman"/>
          <w:bCs/>
          <w:sz w:val="20"/>
          <w:szCs w:val="20"/>
        </w:rPr>
        <w:t>летие</w:t>
      </w:r>
      <w:proofErr w:type="spellEnd"/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со дня рождения – </w:t>
      </w:r>
      <w:r w:rsidR="008333F7" w:rsidRPr="004B2084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3F473F" w:rsidRPr="004B2084">
        <w:rPr>
          <w:rFonts w:ascii="Times New Roman" w:hAnsi="Times New Roman" w:cs="Times New Roman"/>
          <w:bCs/>
          <w:sz w:val="20"/>
          <w:szCs w:val="20"/>
        </w:rPr>
        <w:t>5</w:t>
      </w:r>
      <w:r w:rsidR="00E6358A" w:rsidRPr="004B2084">
        <w:rPr>
          <w:rFonts w:ascii="Times New Roman" w:hAnsi="Times New Roman" w:cs="Times New Roman"/>
          <w:bCs/>
          <w:sz w:val="20"/>
          <w:szCs w:val="20"/>
        </w:rPr>
        <w:t>000,00</w:t>
      </w:r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рублей,</w:t>
      </w:r>
    </w:p>
    <w:p w14:paraId="259BA47C" w14:textId="77777777" w:rsidR="00D62C50" w:rsidRPr="004B2084" w:rsidRDefault="00D62C50" w:rsidP="00C73AD9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2084">
        <w:rPr>
          <w:rFonts w:ascii="Times New Roman" w:hAnsi="Times New Roman" w:cs="Times New Roman"/>
          <w:bCs/>
          <w:sz w:val="20"/>
          <w:szCs w:val="20"/>
        </w:rPr>
        <w:t xml:space="preserve">65 - </w:t>
      </w:r>
      <w:proofErr w:type="spellStart"/>
      <w:r w:rsidRPr="004B2084">
        <w:rPr>
          <w:rFonts w:ascii="Times New Roman" w:hAnsi="Times New Roman" w:cs="Times New Roman"/>
          <w:bCs/>
          <w:sz w:val="20"/>
          <w:szCs w:val="20"/>
        </w:rPr>
        <w:t>летие</w:t>
      </w:r>
      <w:proofErr w:type="spellEnd"/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со дня рождения – </w:t>
      </w:r>
      <w:r w:rsidR="008333F7" w:rsidRPr="004B2084">
        <w:rPr>
          <w:rFonts w:ascii="Times New Roman" w:hAnsi="Times New Roman" w:cs="Times New Roman"/>
          <w:bCs/>
          <w:sz w:val="20"/>
          <w:szCs w:val="20"/>
        </w:rPr>
        <w:t xml:space="preserve">до </w:t>
      </w:r>
      <w:r w:rsidR="003F473F" w:rsidRPr="004B2084">
        <w:rPr>
          <w:rFonts w:ascii="Times New Roman" w:hAnsi="Times New Roman" w:cs="Times New Roman"/>
          <w:bCs/>
          <w:sz w:val="20"/>
          <w:szCs w:val="20"/>
        </w:rPr>
        <w:t>6</w:t>
      </w:r>
      <w:r w:rsidR="00E6358A" w:rsidRPr="004B2084">
        <w:rPr>
          <w:rFonts w:ascii="Times New Roman" w:hAnsi="Times New Roman" w:cs="Times New Roman"/>
          <w:bCs/>
          <w:sz w:val="20"/>
          <w:szCs w:val="20"/>
        </w:rPr>
        <w:t>000,00</w:t>
      </w:r>
      <w:r w:rsidRPr="004B2084">
        <w:rPr>
          <w:rFonts w:ascii="Times New Roman" w:hAnsi="Times New Roman" w:cs="Times New Roman"/>
          <w:bCs/>
          <w:sz w:val="20"/>
          <w:szCs w:val="20"/>
        </w:rPr>
        <w:t xml:space="preserve"> рублей,</w:t>
      </w:r>
    </w:p>
    <w:p w14:paraId="5F01E5AA" w14:textId="77777777" w:rsidR="00532ECA" w:rsidRPr="004B2084" w:rsidRDefault="00C82FC9" w:rsidP="009300F1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- </w:t>
      </w:r>
      <w:r w:rsidR="00532ECA" w:rsidRPr="004B2084">
        <w:rPr>
          <w:rFonts w:ascii="Times New Roman" w:hAnsi="Times New Roman"/>
          <w:bCs/>
          <w:sz w:val="20"/>
          <w:szCs w:val="20"/>
        </w:rPr>
        <w:t>в связ</w:t>
      </w:r>
      <w:r w:rsidRPr="004B2084">
        <w:rPr>
          <w:rFonts w:ascii="Times New Roman" w:hAnsi="Times New Roman"/>
          <w:bCs/>
          <w:sz w:val="20"/>
          <w:szCs w:val="20"/>
        </w:rPr>
        <w:t xml:space="preserve">и с уходом на пенсию </w:t>
      </w:r>
      <w:r w:rsidR="00532ECA" w:rsidRPr="004B2084">
        <w:rPr>
          <w:rFonts w:ascii="Times New Roman" w:hAnsi="Times New Roman"/>
          <w:bCs/>
          <w:sz w:val="20"/>
          <w:szCs w:val="20"/>
        </w:rPr>
        <w:t>(в зависимости от стажа работы в данном учреждении)</w:t>
      </w:r>
      <w:r w:rsidR="00D62C50" w:rsidRPr="004B2084">
        <w:rPr>
          <w:rFonts w:ascii="Times New Roman" w:hAnsi="Times New Roman"/>
          <w:bCs/>
          <w:sz w:val="20"/>
          <w:szCs w:val="20"/>
        </w:rPr>
        <w:t>:</w:t>
      </w:r>
    </w:p>
    <w:p w14:paraId="66D48292" w14:textId="77777777" w:rsidR="00D62C50" w:rsidRPr="004B2084" w:rsidRDefault="00D62C50" w:rsidP="009300F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До 5 лет – </w:t>
      </w:r>
      <w:r w:rsidR="008333F7" w:rsidRPr="004B2084">
        <w:rPr>
          <w:rFonts w:ascii="Times New Roman" w:hAnsi="Times New Roman"/>
          <w:bCs/>
          <w:sz w:val="20"/>
          <w:szCs w:val="20"/>
        </w:rPr>
        <w:t xml:space="preserve">до </w:t>
      </w:r>
      <w:r w:rsidRPr="004B2084">
        <w:rPr>
          <w:rFonts w:ascii="Times New Roman" w:hAnsi="Times New Roman"/>
          <w:bCs/>
          <w:sz w:val="20"/>
          <w:szCs w:val="20"/>
        </w:rPr>
        <w:t>3</w:t>
      </w:r>
      <w:r w:rsidR="00E6358A" w:rsidRPr="004B2084">
        <w:rPr>
          <w:rFonts w:ascii="Times New Roman" w:hAnsi="Times New Roman"/>
          <w:bCs/>
          <w:sz w:val="20"/>
          <w:szCs w:val="20"/>
        </w:rPr>
        <w:t>000,00</w:t>
      </w:r>
      <w:r w:rsidRPr="004B2084">
        <w:rPr>
          <w:rFonts w:ascii="Times New Roman" w:hAnsi="Times New Roman"/>
          <w:bCs/>
          <w:sz w:val="20"/>
          <w:szCs w:val="20"/>
        </w:rPr>
        <w:t xml:space="preserve"> рублей,</w:t>
      </w:r>
    </w:p>
    <w:p w14:paraId="01A216C0" w14:textId="77777777" w:rsidR="00D62C50" w:rsidRPr="004B2084" w:rsidRDefault="008333F7" w:rsidP="009300F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От 5 до 15 лет –</w:t>
      </w:r>
      <w:r w:rsidR="00D62C50" w:rsidRPr="004B2084">
        <w:rPr>
          <w:rFonts w:ascii="Times New Roman" w:hAnsi="Times New Roman"/>
          <w:bCs/>
          <w:sz w:val="20"/>
          <w:szCs w:val="20"/>
        </w:rPr>
        <w:t xml:space="preserve"> </w:t>
      </w:r>
      <w:r w:rsidRPr="004B2084">
        <w:rPr>
          <w:rFonts w:ascii="Times New Roman" w:hAnsi="Times New Roman"/>
          <w:bCs/>
          <w:sz w:val="20"/>
          <w:szCs w:val="20"/>
        </w:rPr>
        <w:t xml:space="preserve">до  </w:t>
      </w:r>
      <w:r w:rsidR="003F473F" w:rsidRPr="004B2084">
        <w:rPr>
          <w:rFonts w:ascii="Times New Roman" w:hAnsi="Times New Roman"/>
          <w:bCs/>
          <w:sz w:val="20"/>
          <w:szCs w:val="20"/>
        </w:rPr>
        <w:t>4</w:t>
      </w:r>
      <w:r w:rsidR="00E6358A" w:rsidRPr="004B2084">
        <w:rPr>
          <w:rFonts w:ascii="Times New Roman" w:hAnsi="Times New Roman"/>
          <w:bCs/>
          <w:sz w:val="20"/>
          <w:szCs w:val="20"/>
        </w:rPr>
        <w:t>000,00</w:t>
      </w:r>
      <w:r w:rsidR="00D62C50" w:rsidRPr="004B2084">
        <w:rPr>
          <w:rFonts w:ascii="Times New Roman" w:hAnsi="Times New Roman"/>
          <w:bCs/>
          <w:sz w:val="20"/>
          <w:szCs w:val="20"/>
        </w:rPr>
        <w:t xml:space="preserve"> рублей,</w:t>
      </w:r>
    </w:p>
    <w:p w14:paraId="424F72F4" w14:textId="77777777" w:rsidR="00D62C50" w:rsidRPr="004B2084" w:rsidRDefault="00D62C50" w:rsidP="009300F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От 15 до 25 лет –</w:t>
      </w:r>
      <w:r w:rsidR="003F473F" w:rsidRPr="004B2084">
        <w:rPr>
          <w:rFonts w:ascii="Times New Roman" w:hAnsi="Times New Roman"/>
          <w:bCs/>
          <w:sz w:val="20"/>
          <w:szCs w:val="20"/>
        </w:rPr>
        <w:t xml:space="preserve"> </w:t>
      </w:r>
      <w:r w:rsidR="008333F7" w:rsidRPr="004B2084">
        <w:rPr>
          <w:rFonts w:ascii="Times New Roman" w:hAnsi="Times New Roman"/>
          <w:bCs/>
          <w:sz w:val="20"/>
          <w:szCs w:val="20"/>
        </w:rPr>
        <w:t xml:space="preserve">до </w:t>
      </w:r>
      <w:r w:rsidR="003F473F" w:rsidRPr="004B2084">
        <w:rPr>
          <w:rFonts w:ascii="Times New Roman" w:hAnsi="Times New Roman"/>
          <w:bCs/>
          <w:sz w:val="20"/>
          <w:szCs w:val="20"/>
        </w:rPr>
        <w:t>5</w:t>
      </w:r>
      <w:r w:rsidR="00E6358A" w:rsidRPr="004B2084">
        <w:rPr>
          <w:rFonts w:ascii="Times New Roman" w:hAnsi="Times New Roman"/>
          <w:bCs/>
          <w:sz w:val="20"/>
          <w:szCs w:val="20"/>
        </w:rPr>
        <w:t>000,00</w:t>
      </w:r>
      <w:r w:rsidRPr="004B2084">
        <w:rPr>
          <w:rFonts w:ascii="Times New Roman" w:hAnsi="Times New Roman"/>
          <w:bCs/>
          <w:sz w:val="20"/>
          <w:szCs w:val="20"/>
        </w:rPr>
        <w:t xml:space="preserve"> рублей,</w:t>
      </w:r>
    </w:p>
    <w:p w14:paraId="7CF9E51D" w14:textId="77777777" w:rsidR="003F473F" w:rsidRPr="004B2084" w:rsidRDefault="003F473F" w:rsidP="009300F1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 xml:space="preserve">Свыше 25 лет – </w:t>
      </w:r>
      <w:r w:rsidR="008333F7" w:rsidRPr="004B2084">
        <w:rPr>
          <w:rFonts w:ascii="Times New Roman" w:hAnsi="Times New Roman"/>
          <w:bCs/>
          <w:sz w:val="20"/>
          <w:szCs w:val="20"/>
        </w:rPr>
        <w:t xml:space="preserve">до </w:t>
      </w:r>
      <w:r w:rsidRPr="004B2084">
        <w:rPr>
          <w:rFonts w:ascii="Times New Roman" w:hAnsi="Times New Roman"/>
          <w:bCs/>
          <w:sz w:val="20"/>
          <w:szCs w:val="20"/>
        </w:rPr>
        <w:t>6</w:t>
      </w:r>
      <w:r w:rsidR="00E6358A" w:rsidRPr="004B2084">
        <w:rPr>
          <w:rFonts w:ascii="Times New Roman" w:hAnsi="Times New Roman"/>
          <w:bCs/>
          <w:sz w:val="20"/>
          <w:szCs w:val="20"/>
        </w:rPr>
        <w:t xml:space="preserve">000 </w:t>
      </w:r>
      <w:r w:rsidRPr="004B2084">
        <w:rPr>
          <w:rFonts w:ascii="Times New Roman" w:hAnsi="Times New Roman"/>
          <w:bCs/>
          <w:sz w:val="20"/>
          <w:szCs w:val="20"/>
        </w:rPr>
        <w:t>рублей</w:t>
      </w:r>
      <w:r w:rsidR="00E6358A" w:rsidRPr="004B2084">
        <w:rPr>
          <w:rFonts w:ascii="Times New Roman" w:hAnsi="Times New Roman"/>
          <w:bCs/>
          <w:sz w:val="20"/>
          <w:szCs w:val="20"/>
        </w:rPr>
        <w:t>.</w:t>
      </w:r>
    </w:p>
    <w:p w14:paraId="19D7731D" w14:textId="77777777" w:rsidR="00532ECA" w:rsidRPr="004B2084" w:rsidRDefault="00CA2AFE" w:rsidP="00C73AD9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2084">
        <w:rPr>
          <w:rFonts w:ascii="Times New Roman" w:hAnsi="Times New Roman"/>
          <w:bCs/>
          <w:sz w:val="20"/>
          <w:szCs w:val="20"/>
        </w:rPr>
        <w:t>Размеры выплат</w:t>
      </w:r>
      <w:r w:rsidR="00C82FC9" w:rsidRPr="004B2084">
        <w:rPr>
          <w:rFonts w:ascii="Times New Roman" w:hAnsi="Times New Roman"/>
          <w:bCs/>
          <w:sz w:val="20"/>
          <w:szCs w:val="20"/>
        </w:rPr>
        <w:t xml:space="preserve"> завися</w:t>
      </w:r>
      <w:r w:rsidR="00532ECA" w:rsidRPr="004B2084">
        <w:rPr>
          <w:rFonts w:ascii="Times New Roman" w:hAnsi="Times New Roman"/>
          <w:bCs/>
          <w:sz w:val="20"/>
          <w:szCs w:val="20"/>
        </w:rPr>
        <w:t>т от наличия денежных средств в фонде</w:t>
      </w:r>
      <w:r w:rsidR="003F473F" w:rsidRPr="004B2084">
        <w:rPr>
          <w:rFonts w:ascii="Times New Roman" w:hAnsi="Times New Roman"/>
          <w:bCs/>
          <w:sz w:val="20"/>
          <w:szCs w:val="20"/>
        </w:rPr>
        <w:t xml:space="preserve"> оплаты труда.</w:t>
      </w:r>
    </w:p>
    <w:p w14:paraId="1EB53029" w14:textId="77777777" w:rsidR="00532ECA" w:rsidRPr="004B2084" w:rsidRDefault="00532ECA" w:rsidP="00C73AD9">
      <w:pPr>
        <w:spacing w:after="0"/>
        <w:jc w:val="both"/>
        <w:rPr>
          <w:sz w:val="20"/>
          <w:szCs w:val="20"/>
        </w:rPr>
      </w:pPr>
    </w:p>
    <w:p w14:paraId="280560F3" w14:textId="77777777" w:rsidR="00532ECA" w:rsidRPr="004B2084" w:rsidRDefault="002B6F9B" w:rsidP="00C73AD9">
      <w:pPr>
        <w:pStyle w:val="12"/>
        <w:jc w:val="both"/>
        <w:rPr>
          <w:rFonts w:ascii="Times New Roman" w:hAnsi="Times New Roman"/>
          <w:b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/>
          <w:bCs/>
          <w:sz w:val="20"/>
          <w:szCs w:val="20"/>
        </w:rPr>
        <w:t>4</w:t>
      </w:r>
      <w:r w:rsidR="00532ECA" w:rsidRPr="004B2084">
        <w:rPr>
          <w:rFonts w:ascii="Times New Roman" w:eastAsiaTheme="minorEastAsia" w:hAnsi="Times New Roman" w:cstheme="minorBidi"/>
          <w:b/>
          <w:bCs/>
          <w:sz w:val="20"/>
          <w:szCs w:val="20"/>
        </w:rPr>
        <w:t xml:space="preserve">.       Показатели, влияющие на уменьшение размера </w:t>
      </w:r>
      <w:r w:rsidRPr="004B2084">
        <w:rPr>
          <w:rFonts w:ascii="Times New Roman" w:eastAsiaTheme="minorEastAsia" w:hAnsi="Times New Roman" w:cstheme="minorBidi"/>
          <w:b/>
          <w:bCs/>
          <w:sz w:val="20"/>
          <w:szCs w:val="20"/>
        </w:rPr>
        <w:t>стим</w:t>
      </w:r>
      <w:r w:rsidR="00390DE4" w:rsidRPr="004B2084">
        <w:rPr>
          <w:rFonts w:ascii="Times New Roman" w:eastAsiaTheme="minorEastAsia" w:hAnsi="Times New Roman" w:cstheme="minorBidi"/>
          <w:b/>
          <w:bCs/>
          <w:sz w:val="20"/>
          <w:szCs w:val="20"/>
        </w:rPr>
        <w:t>улирующих выплат или их  лишение</w:t>
      </w:r>
      <w:r w:rsidR="00532ECA" w:rsidRPr="004B2084">
        <w:rPr>
          <w:rFonts w:ascii="Times New Roman" w:hAnsi="Times New Roman"/>
          <w:b/>
          <w:sz w:val="20"/>
          <w:szCs w:val="20"/>
        </w:rPr>
        <w:t>.</w:t>
      </w:r>
    </w:p>
    <w:p w14:paraId="71650BC3" w14:textId="77777777" w:rsidR="00532ECA" w:rsidRPr="004B2084" w:rsidRDefault="00532ECA" w:rsidP="00C73AD9">
      <w:pPr>
        <w:pStyle w:val="12"/>
        <w:jc w:val="both"/>
        <w:rPr>
          <w:rFonts w:ascii="Times New Roman" w:hAnsi="Times New Roman"/>
          <w:b/>
          <w:sz w:val="20"/>
          <w:szCs w:val="20"/>
        </w:rPr>
      </w:pPr>
    </w:p>
    <w:p w14:paraId="4C812E9A" w14:textId="77777777" w:rsidR="00532ECA" w:rsidRPr="004B2084" w:rsidRDefault="00C82FC9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4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.1.    Размеры </w:t>
      </w:r>
      <w:r w:rsidR="002B6F9B" w:rsidRPr="004B2084">
        <w:rPr>
          <w:rFonts w:ascii="Times New Roman" w:eastAsiaTheme="minorEastAsia" w:hAnsi="Times New Roman" w:cstheme="minorBidi"/>
          <w:bCs/>
          <w:sz w:val="20"/>
          <w:szCs w:val="20"/>
        </w:rPr>
        <w:t>выплат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 работнику могут быть уменьшены по причине: </w:t>
      </w:r>
    </w:p>
    <w:p w14:paraId="12E5A00A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нарушения правил  в обеспечении безопасности жизни и здоровья воспитанников – 100%</w:t>
      </w:r>
    </w:p>
    <w:p w14:paraId="0E396E29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нарушения режима дня воспитанников  - 50%</w:t>
      </w:r>
    </w:p>
    <w:p w14:paraId="4C43DC28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-  нарушения Правил внутреннего трудового  распорядка – до 50%; </w:t>
      </w:r>
    </w:p>
    <w:p w14:paraId="6261CC63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 нарушения санитарно-эпидемиологического режима – 50%;</w:t>
      </w:r>
    </w:p>
    <w:p w14:paraId="5CEAD458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- нарушения Правил техники безопасности и пожарной безопасности ­50%; </w:t>
      </w:r>
    </w:p>
    <w:p w14:paraId="37E120C4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нарушения педагогической этики – до 50%;</w:t>
      </w:r>
    </w:p>
    <w:p w14:paraId="52B2CF27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обоснованных жалоб со стороны родителей (низкое качество воспитательно-образовательной работы) и персонала (за невнимательное и грубое отношение к детям) – от 50% до 100%;</w:t>
      </w:r>
    </w:p>
    <w:p w14:paraId="30C1DDBD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халатного отношения к сохранности материально – технической базы 30%;</w:t>
      </w:r>
    </w:p>
    <w:p w14:paraId="18647BF2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небрежного отношения к веден</w:t>
      </w:r>
      <w:r w:rsidR="002B6F9B" w:rsidRPr="004B2084">
        <w:rPr>
          <w:rFonts w:ascii="Times New Roman" w:eastAsiaTheme="minorEastAsia" w:hAnsi="Times New Roman" w:cstheme="minorBidi"/>
          <w:bCs/>
          <w:sz w:val="20"/>
          <w:szCs w:val="20"/>
        </w:rPr>
        <w:t>ию рабочей документации – 20</w:t>
      </w: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%; </w:t>
      </w:r>
    </w:p>
    <w:p w14:paraId="61F3B60C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- отсутствия результатов в </w:t>
      </w:r>
      <w:r w:rsidR="002B6F9B" w:rsidRPr="004B2084">
        <w:rPr>
          <w:rFonts w:ascii="Times New Roman" w:eastAsiaTheme="minorEastAsia" w:hAnsi="Times New Roman" w:cstheme="minorBidi"/>
          <w:bCs/>
          <w:sz w:val="20"/>
          <w:szCs w:val="20"/>
        </w:rPr>
        <w:t>работе с семьями (</w:t>
      </w: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отсутствие взаимопонимания, конфликтные ситуации) – до 50%;</w:t>
      </w:r>
    </w:p>
    <w:p w14:paraId="5D9BE0F8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несоблюдения выдачи нормы питания – до 50%;</w:t>
      </w:r>
    </w:p>
    <w:p w14:paraId="4012788A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нарушения санитарных норм правил приготовления пищи – 100%;</w:t>
      </w:r>
    </w:p>
    <w:p w14:paraId="1FA715EF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несвоевременного обеспечения сменяемости белья – до 30%</w:t>
      </w:r>
      <w:r w:rsidR="00855270" w:rsidRPr="004B2084">
        <w:rPr>
          <w:rFonts w:ascii="Times New Roman" w:eastAsiaTheme="minorEastAsia" w:hAnsi="Times New Roman" w:cstheme="minorBidi"/>
          <w:bCs/>
          <w:sz w:val="20"/>
          <w:szCs w:val="20"/>
        </w:rPr>
        <w:t>.</w:t>
      </w:r>
    </w:p>
    <w:p w14:paraId="68013675" w14:textId="77777777" w:rsidR="00532ECA" w:rsidRPr="004B2084" w:rsidRDefault="00C82FC9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4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.2.   Вознаграждение работнику не выплачивается полностью при:</w:t>
      </w:r>
    </w:p>
    <w:p w14:paraId="11930F08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- неоднократном нарушении трудовой дисциплины; </w:t>
      </w:r>
    </w:p>
    <w:p w14:paraId="51B4684B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- умышленной порче и потере государственного имущества; </w:t>
      </w:r>
    </w:p>
    <w:p w14:paraId="1111DC8A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систематическо</w:t>
      </w:r>
      <w:r w:rsidR="0034578C" w:rsidRPr="004B2084">
        <w:rPr>
          <w:rFonts w:ascii="Times New Roman" w:eastAsiaTheme="minorEastAsia" w:hAnsi="Times New Roman" w:cstheme="minorBidi"/>
          <w:bCs/>
          <w:sz w:val="20"/>
          <w:szCs w:val="20"/>
        </w:rPr>
        <w:t>м нарушении</w:t>
      </w:r>
      <w:r w:rsidR="00D02920"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 </w:t>
      </w:r>
      <w:r w:rsidR="008B01C0" w:rsidRPr="004B2084">
        <w:rPr>
          <w:rFonts w:ascii="Times New Roman" w:eastAsiaTheme="minorEastAsia" w:hAnsi="Times New Roman" w:cstheme="minorBidi"/>
          <w:bCs/>
          <w:sz w:val="20"/>
          <w:szCs w:val="20"/>
        </w:rPr>
        <w:t>педагогической</w:t>
      </w: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 этики;</w:t>
      </w:r>
    </w:p>
    <w:p w14:paraId="7546650F" w14:textId="77777777" w:rsidR="00532ECA" w:rsidRPr="004B2084" w:rsidRDefault="00532ECA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 недоб</w:t>
      </w:r>
      <w:r w:rsidR="00CB6197" w:rsidRPr="004B2084">
        <w:rPr>
          <w:rFonts w:ascii="Times New Roman" w:eastAsiaTheme="minorEastAsia" w:hAnsi="Times New Roman" w:cstheme="minorBidi"/>
          <w:bCs/>
          <w:sz w:val="20"/>
          <w:szCs w:val="20"/>
        </w:rPr>
        <w:t>росовестного отношения к работе;</w:t>
      </w:r>
    </w:p>
    <w:p w14:paraId="289FE2DE" w14:textId="77777777" w:rsidR="00E800D9" w:rsidRPr="004B2084" w:rsidRDefault="00E820B1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-</w:t>
      </w:r>
      <w:r w:rsidR="00604EC3" w:rsidRPr="004B2084">
        <w:rPr>
          <w:rFonts w:ascii="Times New Roman" w:eastAsiaTheme="minorEastAsia" w:hAnsi="Times New Roman" w:cstheme="minorBidi"/>
          <w:bCs/>
          <w:sz w:val="20"/>
          <w:szCs w:val="20"/>
        </w:rPr>
        <w:t>наличии дисциплинарного взыскания</w:t>
      </w:r>
      <w:r w:rsidR="00E800D9" w:rsidRPr="004B2084">
        <w:rPr>
          <w:rFonts w:ascii="Times New Roman" w:eastAsiaTheme="minorEastAsia" w:hAnsi="Times New Roman" w:cstheme="minorBidi"/>
          <w:bCs/>
          <w:sz w:val="20"/>
          <w:szCs w:val="20"/>
        </w:rPr>
        <w:t>.</w:t>
      </w:r>
    </w:p>
    <w:p w14:paraId="18CF2037" w14:textId="77777777" w:rsidR="00532ECA" w:rsidRPr="004B2084" w:rsidRDefault="00C82FC9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4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.3</w:t>
      </w:r>
      <w:r w:rsidR="00E6358A" w:rsidRPr="004B2084">
        <w:rPr>
          <w:rFonts w:ascii="Times New Roman" w:eastAsiaTheme="minorEastAsia" w:hAnsi="Times New Roman" w:cstheme="minorBidi"/>
          <w:bCs/>
          <w:sz w:val="20"/>
          <w:szCs w:val="20"/>
        </w:rPr>
        <w:t>.</w:t>
      </w:r>
      <w:r w:rsidR="00855270" w:rsidRPr="004B2084">
        <w:rPr>
          <w:rFonts w:ascii="Times New Roman" w:eastAsiaTheme="minorEastAsia" w:hAnsi="Times New Roman" w:cstheme="minorBidi"/>
          <w:bCs/>
          <w:sz w:val="20"/>
          <w:szCs w:val="20"/>
        </w:rPr>
        <w:t xml:space="preserve">Все случаи не 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премирования р</w:t>
      </w:r>
      <w:r w:rsidR="006975BB" w:rsidRPr="004B2084">
        <w:rPr>
          <w:rFonts w:ascii="Times New Roman" w:eastAsiaTheme="minorEastAsia" w:hAnsi="Times New Roman" w:cstheme="minorBidi"/>
          <w:bCs/>
          <w:sz w:val="20"/>
          <w:szCs w:val="20"/>
        </w:rPr>
        <w:t>ассматриваются руководителем и К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омиссией в индивидуальном порядке в каждом случае.</w:t>
      </w:r>
    </w:p>
    <w:p w14:paraId="5D138EFB" w14:textId="77777777" w:rsidR="00532ECA" w:rsidRPr="004B2084" w:rsidRDefault="00C82FC9" w:rsidP="00C73AD9">
      <w:pPr>
        <w:pStyle w:val="12"/>
        <w:jc w:val="both"/>
        <w:rPr>
          <w:rFonts w:ascii="Times New Roman" w:eastAsiaTheme="minorEastAsia" w:hAnsi="Times New Roman" w:cstheme="minorBidi"/>
          <w:bCs/>
          <w:sz w:val="20"/>
          <w:szCs w:val="20"/>
        </w:rPr>
      </w:pPr>
      <w:r w:rsidRPr="004B2084">
        <w:rPr>
          <w:rFonts w:ascii="Times New Roman" w:eastAsiaTheme="minorEastAsia" w:hAnsi="Times New Roman" w:cstheme="minorBidi"/>
          <w:bCs/>
          <w:sz w:val="20"/>
          <w:szCs w:val="20"/>
        </w:rPr>
        <w:t>4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.4.Лишение материального стимулирования, полное или частичное, производится за тот период, в котором было допущено упущение в работе. Лишение материального стимулирования оформляется приказом по учреждению с указанием периода и причин, за которые он</w:t>
      </w:r>
      <w:r w:rsidR="00F651F4" w:rsidRPr="004B2084">
        <w:rPr>
          <w:rFonts w:ascii="Times New Roman" w:eastAsiaTheme="minorEastAsia" w:hAnsi="Times New Roman" w:cstheme="minorBidi"/>
          <w:bCs/>
          <w:sz w:val="20"/>
          <w:szCs w:val="20"/>
        </w:rPr>
        <w:t>о устанавливае</w:t>
      </w:r>
      <w:r w:rsidR="00532ECA" w:rsidRPr="004B2084">
        <w:rPr>
          <w:rFonts w:ascii="Times New Roman" w:eastAsiaTheme="minorEastAsia" w:hAnsi="Times New Roman" w:cstheme="minorBidi"/>
          <w:bCs/>
          <w:sz w:val="20"/>
          <w:szCs w:val="20"/>
        </w:rPr>
        <w:t>тся.</w:t>
      </w:r>
    </w:p>
    <w:p w14:paraId="52612B71" w14:textId="77777777" w:rsidR="00532ECA" w:rsidRPr="004B2084" w:rsidRDefault="00532ECA" w:rsidP="00C73AD9">
      <w:pPr>
        <w:jc w:val="both"/>
        <w:rPr>
          <w:rFonts w:ascii="Times New Roman" w:hAnsi="Times New Roman"/>
          <w:bCs/>
          <w:sz w:val="20"/>
          <w:szCs w:val="20"/>
        </w:rPr>
      </w:pPr>
    </w:p>
    <w:p w14:paraId="74CC7C58" w14:textId="77777777" w:rsidR="00532ECA" w:rsidRPr="004B2084" w:rsidRDefault="00532ECA" w:rsidP="00C73AD9">
      <w:pPr>
        <w:jc w:val="both"/>
        <w:rPr>
          <w:rFonts w:ascii="Times New Roman" w:hAnsi="Times New Roman"/>
          <w:bCs/>
          <w:sz w:val="20"/>
          <w:szCs w:val="20"/>
        </w:rPr>
      </w:pPr>
    </w:p>
    <w:p w14:paraId="63CB2431" w14:textId="77777777" w:rsidR="00532ECA" w:rsidRPr="00266691" w:rsidRDefault="00532ECA" w:rsidP="00C73AD9">
      <w:pPr>
        <w:jc w:val="both"/>
        <w:rPr>
          <w:sz w:val="18"/>
          <w:szCs w:val="18"/>
        </w:rPr>
      </w:pPr>
    </w:p>
    <w:p w14:paraId="03385F1F" w14:textId="77777777" w:rsidR="00532ECA" w:rsidRPr="00266691" w:rsidRDefault="00532ECA" w:rsidP="00C73AD9">
      <w:pPr>
        <w:jc w:val="both"/>
        <w:rPr>
          <w:sz w:val="18"/>
          <w:szCs w:val="18"/>
        </w:rPr>
      </w:pPr>
    </w:p>
    <w:p w14:paraId="3077867A" w14:textId="77777777" w:rsidR="00CC6745" w:rsidRPr="00266691" w:rsidRDefault="00CC6745" w:rsidP="00C73AD9">
      <w:pPr>
        <w:spacing w:after="120"/>
        <w:jc w:val="both"/>
        <w:rPr>
          <w:rFonts w:ascii="Times New Roman" w:hAnsi="Times New Roman"/>
          <w:bCs/>
          <w:sz w:val="18"/>
          <w:szCs w:val="18"/>
        </w:rPr>
      </w:pPr>
    </w:p>
    <w:sectPr w:rsidR="00CC6745" w:rsidRPr="00266691" w:rsidSect="0087092A">
      <w:footerReference w:type="default" r:id="rId9"/>
      <w:pgSz w:w="11906" w:h="16838"/>
      <w:pgMar w:top="851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F8B3" w14:textId="77777777" w:rsidR="00B6698F" w:rsidRDefault="00B6698F" w:rsidP="00261A20">
      <w:pPr>
        <w:spacing w:after="0" w:line="240" w:lineRule="auto"/>
      </w:pPr>
      <w:r>
        <w:separator/>
      </w:r>
    </w:p>
  </w:endnote>
  <w:endnote w:type="continuationSeparator" w:id="0">
    <w:p w14:paraId="7D13282D" w14:textId="77777777" w:rsidR="00B6698F" w:rsidRDefault="00B6698F" w:rsidP="0026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6718"/>
      <w:docPartObj>
        <w:docPartGallery w:val="Page Numbers (Bottom of Page)"/>
        <w:docPartUnique/>
      </w:docPartObj>
    </w:sdtPr>
    <w:sdtEndPr/>
    <w:sdtContent>
      <w:p w14:paraId="479F682E" w14:textId="77777777" w:rsidR="00261A20" w:rsidRDefault="001B1B6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8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6C7757" w14:textId="77777777" w:rsidR="00261A20" w:rsidRDefault="00261A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F2B3" w14:textId="77777777" w:rsidR="00B6698F" w:rsidRDefault="00B6698F" w:rsidP="00261A20">
      <w:pPr>
        <w:spacing w:after="0" w:line="240" w:lineRule="auto"/>
      </w:pPr>
      <w:r>
        <w:separator/>
      </w:r>
    </w:p>
  </w:footnote>
  <w:footnote w:type="continuationSeparator" w:id="0">
    <w:p w14:paraId="0C460341" w14:textId="77777777" w:rsidR="00B6698F" w:rsidRDefault="00B6698F" w:rsidP="0026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5C8"/>
    <w:multiLevelType w:val="hybridMultilevel"/>
    <w:tmpl w:val="320E9880"/>
    <w:lvl w:ilvl="0" w:tplc="BCA82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948"/>
    <w:multiLevelType w:val="hybridMultilevel"/>
    <w:tmpl w:val="8EE2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2578"/>
    <w:multiLevelType w:val="multilevel"/>
    <w:tmpl w:val="46848CF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51F69"/>
    <w:multiLevelType w:val="hybridMultilevel"/>
    <w:tmpl w:val="5930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566"/>
    <w:multiLevelType w:val="hybridMultilevel"/>
    <w:tmpl w:val="5960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309C"/>
    <w:multiLevelType w:val="hybridMultilevel"/>
    <w:tmpl w:val="2DA6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B671F"/>
    <w:multiLevelType w:val="multilevel"/>
    <w:tmpl w:val="D4069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2AA51B5"/>
    <w:multiLevelType w:val="hybridMultilevel"/>
    <w:tmpl w:val="58C4D99C"/>
    <w:lvl w:ilvl="0" w:tplc="A53C9EAA">
      <w:start w:val="100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00B3F"/>
    <w:multiLevelType w:val="hybridMultilevel"/>
    <w:tmpl w:val="7942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75FB"/>
    <w:multiLevelType w:val="hybridMultilevel"/>
    <w:tmpl w:val="6D781510"/>
    <w:lvl w:ilvl="0" w:tplc="7082BE1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7FC3E7C"/>
    <w:multiLevelType w:val="hybridMultilevel"/>
    <w:tmpl w:val="B2EA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955"/>
    <w:rsid w:val="00000872"/>
    <w:rsid w:val="00001348"/>
    <w:rsid w:val="000024BD"/>
    <w:rsid w:val="0001134A"/>
    <w:rsid w:val="00012827"/>
    <w:rsid w:val="00022793"/>
    <w:rsid w:val="0003070F"/>
    <w:rsid w:val="00034611"/>
    <w:rsid w:val="000353E8"/>
    <w:rsid w:val="0003629B"/>
    <w:rsid w:val="00053C09"/>
    <w:rsid w:val="00072267"/>
    <w:rsid w:val="00091BEF"/>
    <w:rsid w:val="000B2AF9"/>
    <w:rsid w:val="000C2101"/>
    <w:rsid w:val="000C398B"/>
    <w:rsid w:val="000E27A2"/>
    <w:rsid w:val="000F0B94"/>
    <w:rsid w:val="000F1A46"/>
    <w:rsid w:val="000F5339"/>
    <w:rsid w:val="00115369"/>
    <w:rsid w:val="001226F3"/>
    <w:rsid w:val="00164029"/>
    <w:rsid w:val="00164A59"/>
    <w:rsid w:val="00166903"/>
    <w:rsid w:val="00182FB4"/>
    <w:rsid w:val="001832B5"/>
    <w:rsid w:val="00185F9B"/>
    <w:rsid w:val="00191C50"/>
    <w:rsid w:val="001B12B4"/>
    <w:rsid w:val="001B1B6B"/>
    <w:rsid w:val="00204C15"/>
    <w:rsid w:val="002062FE"/>
    <w:rsid w:val="00246540"/>
    <w:rsid w:val="00261A20"/>
    <w:rsid w:val="00266691"/>
    <w:rsid w:val="00267E55"/>
    <w:rsid w:val="002931E5"/>
    <w:rsid w:val="002B1168"/>
    <w:rsid w:val="002B6F9B"/>
    <w:rsid w:val="002D0E6E"/>
    <w:rsid w:val="00330681"/>
    <w:rsid w:val="003400AB"/>
    <w:rsid w:val="0034578C"/>
    <w:rsid w:val="003514C2"/>
    <w:rsid w:val="0035770A"/>
    <w:rsid w:val="00357D3D"/>
    <w:rsid w:val="0036236C"/>
    <w:rsid w:val="00366BF1"/>
    <w:rsid w:val="00372EAD"/>
    <w:rsid w:val="003843B5"/>
    <w:rsid w:val="00390DE4"/>
    <w:rsid w:val="003A7C1E"/>
    <w:rsid w:val="003B13BF"/>
    <w:rsid w:val="003B28B9"/>
    <w:rsid w:val="003E1D59"/>
    <w:rsid w:val="003E7CDB"/>
    <w:rsid w:val="003F473F"/>
    <w:rsid w:val="00406AF9"/>
    <w:rsid w:val="00420E5C"/>
    <w:rsid w:val="00440B9F"/>
    <w:rsid w:val="0044486D"/>
    <w:rsid w:val="004473C5"/>
    <w:rsid w:val="004678C4"/>
    <w:rsid w:val="0049626F"/>
    <w:rsid w:val="004A2190"/>
    <w:rsid w:val="004A7913"/>
    <w:rsid w:val="004B1292"/>
    <w:rsid w:val="004B2084"/>
    <w:rsid w:val="004B3B24"/>
    <w:rsid w:val="004C0CAA"/>
    <w:rsid w:val="004D2B83"/>
    <w:rsid w:val="004D388C"/>
    <w:rsid w:val="005024E8"/>
    <w:rsid w:val="00506E0D"/>
    <w:rsid w:val="0051085A"/>
    <w:rsid w:val="00532ECA"/>
    <w:rsid w:val="005434B1"/>
    <w:rsid w:val="005444E9"/>
    <w:rsid w:val="005606F8"/>
    <w:rsid w:val="00561277"/>
    <w:rsid w:val="00573049"/>
    <w:rsid w:val="00596302"/>
    <w:rsid w:val="00597220"/>
    <w:rsid w:val="005A160D"/>
    <w:rsid w:val="005A5205"/>
    <w:rsid w:val="005B25EC"/>
    <w:rsid w:val="005C13A8"/>
    <w:rsid w:val="005C5B34"/>
    <w:rsid w:val="00600160"/>
    <w:rsid w:val="00604EC3"/>
    <w:rsid w:val="00606132"/>
    <w:rsid w:val="006069A4"/>
    <w:rsid w:val="0065589D"/>
    <w:rsid w:val="00665043"/>
    <w:rsid w:val="0066714D"/>
    <w:rsid w:val="00671A5C"/>
    <w:rsid w:val="00674F37"/>
    <w:rsid w:val="00682139"/>
    <w:rsid w:val="006975BB"/>
    <w:rsid w:val="006A30AF"/>
    <w:rsid w:val="006B4985"/>
    <w:rsid w:val="006C2570"/>
    <w:rsid w:val="006C43FE"/>
    <w:rsid w:val="006F5955"/>
    <w:rsid w:val="00717650"/>
    <w:rsid w:val="007257C1"/>
    <w:rsid w:val="00731AB2"/>
    <w:rsid w:val="007354CF"/>
    <w:rsid w:val="0074208E"/>
    <w:rsid w:val="00751117"/>
    <w:rsid w:val="007D3B97"/>
    <w:rsid w:val="007D49C3"/>
    <w:rsid w:val="007D7EA8"/>
    <w:rsid w:val="007F378E"/>
    <w:rsid w:val="007F5D3E"/>
    <w:rsid w:val="007F7131"/>
    <w:rsid w:val="00801AE0"/>
    <w:rsid w:val="00825F99"/>
    <w:rsid w:val="008274D1"/>
    <w:rsid w:val="00833187"/>
    <w:rsid w:val="008333F7"/>
    <w:rsid w:val="008444F1"/>
    <w:rsid w:val="00855270"/>
    <w:rsid w:val="0087092A"/>
    <w:rsid w:val="00882AF3"/>
    <w:rsid w:val="008B01C0"/>
    <w:rsid w:val="008C1719"/>
    <w:rsid w:val="008D31AF"/>
    <w:rsid w:val="008D6CD7"/>
    <w:rsid w:val="008E05E0"/>
    <w:rsid w:val="008F14BC"/>
    <w:rsid w:val="008F6F7E"/>
    <w:rsid w:val="008F7F7D"/>
    <w:rsid w:val="0090053A"/>
    <w:rsid w:val="00903D44"/>
    <w:rsid w:val="0091234F"/>
    <w:rsid w:val="009300F1"/>
    <w:rsid w:val="00930223"/>
    <w:rsid w:val="00930589"/>
    <w:rsid w:val="009328E3"/>
    <w:rsid w:val="009631F2"/>
    <w:rsid w:val="009A0862"/>
    <w:rsid w:val="009A757A"/>
    <w:rsid w:val="009E2A5B"/>
    <w:rsid w:val="00A01033"/>
    <w:rsid w:val="00A22113"/>
    <w:rsid w:val="00A26E97"/>
    <w:rsid w:val="00A54F7E"/>
    <w:rsid w:val="00A55DFE"/>
    <w:rsid w:val="00A56145"/>
    <w:rsid w:val="00A82495"/>
    <w:rsid w:val="00A82657"/>
    <w:rsid w:val="00A827B5"/>
    <w:rsid w:val="00A845CE"/>
    <w:rsid w:val="00A90499"/>
    <w:rsid w:val="00AA1027"/>
    <w:rsid w:val="00AA713E"/>
    <w:rsid w:val="00AA7CD9"/>
    <w:rsid w:val="00AB7E21"/>
    <w:rsid w:val="00AC0351"/>
    <w:rsid w:val="00AE0D5C"/>
    <w:rsid w:val="00AE3B8F"/>
    <w:rsid w:val="00B1009D"/>
    <w:rsid w:val="00B35EE5"/>
    <w:rsid w:val="00B529C3"/>
    <w:rsid w:val="00B55FC6"/>
    <w:rsid w:val="00B61D36"/>
    <w:rsid w:val="00B6698F"/>
    <w:rsid w:val="00B72723"/>
    <w:rsid w:val="00B817EF"/>
    <w:rsid w:val="00B84566"/>
    <w:rsid w:val="00B85E6C"/>
    <w:rsid w:val="00BA0D9B"/>
    <w:rsid w:val="00BA211F"/>
    <w:rsid w:val="00BB646D"/>
    <w:rsid w:val="00BC70D8"/>
    <w:rsid w:val="00BE39A7"/>
    <w:rsid w:val="00BE62B2"/>
    <w:rsid w:val="00C03DB3"/>
    <w:rsid w:val="00C06298"/>
    <w:rsid w:val="00C2356E"/>
    <w:rsid w:val="00C30383"/>
    <w:rsid w:val="00C44C0F"/>
    <w:rsid w:val="00C61693"/>
    <w:rsid w:val="00C73AD9"/>
    <w:rsid w:val="00C82FC9"/>
    <w:rsid w:val="00C8465D"/>
    <w:rsid w:val="00C95ACF"/>
    <w:rsid w:val="00CA2AFE"/>
    <w:rsid w:val="00CA6D26"/>
    <w:rsid w:val="00CB6197"/>
    <w:rsid w:val="00CC6184"/>
    <w:rsid w:val="00CC6745"/>
    <w:rsid w:val="00D009B1"/>
    <w:rsid w:val="00D02920"/>
    <w:rsid w:val="00D1316A"/>
    <w:rsid w:val="00D23D76"/>
    <w:rsid w:val="00D27DB1"/>
    <w:rsid w:val="00D35663"/>
    <w:rsid w:val="00D44D11"/>
    <w:rsid w:val="00D45246"/>
    <w:rsid w:val="00D54478"/>
    <w:rsid w:val="00D5775F"/>
    <w:rsid w:val="00D62C50"/>
    <w:rsid w:val="00D655D1"/>
    <w:rsid w:val="00D76759"/>
    <w:rsid w:val="00D90774"/>
    <w:rsid w:val="00DB5AF0"/>
    <w:rsid w:val="00DC2D8E"/>
    <w:rsid w:val="00DC76A2"/>
    <w:rsid w:val="00E51F1E"/>
    <w:rsid w:val="00E5574B"/>
    <w:rsid w:val="00E57C27"/>
    <w:rsid w:val="00E6358A"/>
    <w:rsid w:val="00E65A1E"/>
    <w:rsid w:val="00E74DA2"/>
    <w:rsid w:val="00E800D9"/>
    <w:rsid w:val="00E820B1"/>
    <w:rsid w:val="00E95506"/>
    <w:rsid w:val="00E96ABE"/>
    <w:rsid w:val="00EB222B"/>
    <w:rsid w:val="00EC41CA"/>
    <w:rsid w:val="00ED2B85"/>
    <w:rsid w:val="00EE05B6"/>
    <w:rsid w:val="00F00963"/>
    <w:rsid w:val="00F22151"/>
    <w:rsid w:val="00F2394A"/>
    <w:rsid w:val="00F27B9A"/>
    <w:rsid w:val="00F412EA"/>
    <w:rsid w:val="00F651F4"/>
    <w:rsid w:val="00FC6969"/>
    <w:rsid w:val="00FD5EA8"/>
    <w:rsid w:val="00FE3CAC"/>
    <w:rsid w:val="00FE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AE8"/>
  <w15:docId w15:val="{96719911-10C2-4520-89DD-EEF720D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913"/>
  </w:style>
  <w:style w:type="paragraph" w:styleId="1">
    <w:name w:val="heading 1"/>
    <w:basedOn w:val="a"/>
    <w:link w:val="10"/>
    <w:uiPriority w:val="9"/>
    <w:qFormat/>
    <w:rsid w:val="006F5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Основной текст Знак"/>
    <w:basedOn w:val="a0"/>
    <w:link w:val="a4"/>
    <w:locked/>
    <w:rsid w:val="006F5955"/>
    <w:rPr>
      <w:rFonts w:ascii="Calibri" w:eastAsia="Calibri" w:hAnsi="Calibri"/>
      <w:b/>
      <w:bCs/>
      <w:sz w:val="40"/>
      <w:szCs w:val="24"/>
    </w:rPr>
  </w:style>
  <w:style w:type="paragraph" w:styleId="a4">
    <w:name w:val="Body Text"/>
    <w:basedOn w:val="a"/>
    <w:link w:val="a3"/>
    <w:rsid w:val="006F5955"/>
    <w:pPr>
      <w:spacing w:after="0" w:line="240" w:lineRule="auto"/>
      <w:jc w:val="center"/>
    </w:pPr>
    <w:rPr>
      <w:rFonts w:ascii="Calibri" w:eastAsia="Calibri" w:hAnsi="Calibri"/>
      <w:b/>
      <w:bCs/>
      <w:sz w:val="40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F5955"/>
  </w:style>
  <w:style w:type="paragraph" w:styleId="a5">
    <w:name w:val="No Spacing"/>
    <w:uiPriority w:val="1"/>
    <w:qFormat/>
    <w:rsid w:val="006F59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5955"/>
    <w:pPr>
      <w:ind w:left="720"/>
      <w:contextualSpacing/>
    </w:pPr>
  </w:style>
  <w:style w:type="table" w:styleId="a7">
    <w:name w:val="Table Grid"/>
    <w:basedOn w:val="a1"/>
    <w:uiPriority w:val="59"/>
    <w:rsid w:val="00E5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532E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6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6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1A20"/>
  </w:style>
  <w:style w:type="paragraph" w:styleId="aa">
    <w:name w:val="footer"/>
    <w:basedOn w:val="a"/>
    <w:link w:val="ab"/>
    <w:uiPriority w:val="99"/>
    <w:unhideWhenUsed/>
    <w:rsid w:val="0026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1A20"/>
  </w:style>
  <w:style w:type="paragraph" w:styleId="ac">
    <w:name w:val="Balloon Text"/>
    <w:basedOn w:val="a"/>
    <w:link w:val="ad"/>
    <w:uiPriority w:val="99"/>
    <w:semiHidden/>
    <w:unhideWhenUsed/>
    <w:rsid w:val="00ED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statya-602-tk-rf-sovmeshchenie-professiy-dolzhnost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A45B-8E02-48B5-B5A1-DD16BB7A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119</cp:revision>
  <cp:lastPrinted>2022-11-29T11:32:00Z</cp:lastPrinted>
  <dcterms:created xsi:type="dcterms:W3CDTF">2019-07-18T13:35:00Z</dcterms:created>
  <dcterms:modified xsi:type="dcterms:W3CDTF">2025-01-17T09:56:00Z</dcterms:modified>
</cp:coreProperties>
</file>